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720" w:right="180" w:firstLine="0"/>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6.8.1.3 - Filipino American Nurses (Secondary)</w:t>
      </w:r>
    </w:p>
    <w:p w:rsidR="00000000" w:rsidDel="00000000" w:rsidP="00000000" w:rsidRDefault="00000000" w:rsidRPr="00000000" w14:paraId="00000002">
      <w:pPr>
        <w:spacing w:after="200" w:line="240" w:lineRule="auto"/>
        <w:ind w:left="720" w:right="18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3">
            <w:pPr>
              <w:spacing w:after="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Grade Levels</w:t>
            </w:r>
          </w:p>
        </w:tc>
        <w:tc>
          <w:tcPr>
            <w:shd w:fill="auto" w:val="clear"/>
          </w:tcPr>
          <w:p w:rsidR="00000000" w:rsidDel="00000000" w:rsidP="00000000" w:rsidRDefault="00000000" w:rsidRPr="00000000" w14:paraId="00000004">
            <w:pPr>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6-12</w:t>
            </w:r>
          </w:p>
        </w:tc>
      </w:tr>
      <w:tr>
        <w:trPr>
          <w:cantSplit w:val="0"/>
          <w:trHeight w:val="233" w:hRule="atLeast"/>
          <w:tblHeader w:val="0"/>
        </w:trPr>
        <w:tc>
          <w:tcPr>
            <w:shd w:fill="auto" w:val="clear"/>
          </w:tcPr>
          <w:p w:rsidR="00000000" w:rsidDel="00000000" w:rsidP="00000000" w:rsidRDefault="00000000" w:rsidRPr="00000000" w14:paraId="00000005">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Lesson Overview</w:t>
            </w:r>
          </w:p>
        </w:tc>
        <w:tc>
          <w:tcPr>
            <w:shd w:fill="auto" w:val="clear"/>
          </w:tcPr>
          <w:p w:rsidR="00000000" w:rsidDel="00000000" w:rsidP="00000000" w:rsidRDefault="00000000" w:rsidRPr="00000000" w14:paraId="00000006">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you know that about 1 in every 20 registered nurses in the United States is of  Filipino ancestry, comprising 4% of the profession?* In California, Filipino Americans make up almost 20% of registered nurses. </w:t>
            </w:r>
          </w:p>
          <w:p w:rsidR="00000000" w:rsidDel="00000000" w:rsidP="00000000" w:rsidRDefault="00000000" w:rsidRPr="00000000" w14:paraId="00000007">
            <w:pPr>
              <w:spacing w:after="120" w:before="120" w:line="240"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rtl w:val="0"/>
              </w:rPr>
              <w:t xml:space="preserve">In this lesson, students will examine the history of how Filipino American nurses became a prevalent and important force in the U.S healthcare system. Students will analyze the experiences of Filipino American nurses, including instances of discrimination, disparity, and inequality. They will also study the ways in which Filipino American nurses have wielded their advocacy in order to fight for their rights as well as the rights of all healthcare workers in the United States. </w:t>
            </w:r>
            <w:r w:rsidDel="00000000" w:rsidR="00000000" w:rsidRPr="00000000">
              <w:rPr>
                <w:rtl w:val="0"/>
              </w:rPr>
            </w:r>
          </w:p>
          <w:p w:rsidR="00000000" w:rsidDel="00000000" w:rsidP="00000000" w:rsidRDefault="00000000" w:rsidRPr="00000000" w14:paraId="00000008">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some discrepancies in reported statistics. Statistics come from different years and sources. Also, some statistics refer to nurses trained in the Philippines vs. nurses of Filipino ancestry. The most commonly cited statistic is 4%. </w:t>
            </w:r>
          </w:p>
        </w:tc>
      </w:tr>
      <w:tr>
        <w:trPr>
          <w:cantSplit w:val="0"/>
          <w:tblHeader w:val="0"/>
        </w:trPr>
        <w:tc>
          <w:tcPr>
            <w:shd w:fill="auto" w:val="clear"/>
          </w:tcPr>
          <w:p w:rsidR="00000000" w:rsidDel="00000000" w:rsidP="00000000" w:rsidRDefault="00000000" w:rsidRPr="00000000" w14:paraId="00000009">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Lesson Objectives</w:t>
            </w:r>
          </w:p>
        </w:tc>
        <w:tc>
          <w:tcPr>
            <w:shd w:fill="auto" w:val="clear"/>
          </w:tcPr>
          <w:p w:rsidR="00000000" w:rsidDel="00000000" w:rsidP="00000000" w:rsidRDefault="00000000" w:rsidRPr="00000000" w14:paraId="0000000A">
            <w:pP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w:t>
            </w:r>
          </w:p>
          <w:p w:rsidR="00000000" w:rsidDel="00000000" w:rsidP="00000000" w:rsidRDefault="00000000" w:rsidRPr="00000000" w14:paraId="0000000B">
            <w:pPr>
              <w:numPr>
                <w:ilvl w:val="0"/>
                <w:numId w:val="9"/>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historical factors, perspectives, and motivations that led to an increase in Filipino American nurses. </w:t>
            </w:r>
          </w:p>
          <w:p w:rsidR="00000000" w:rsidDel="00000000" w:rsidP="00000000" w:rsidRDefault="00000000" w:rsidRPr="00000000" w14:paraId="0000000C">
            <w:pPr>
              <w:numPr>
                <w:ilvl w:val="0"/>
                <w:numId w:val="9"/>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Filipino American nurses’ working conditions, including instances of discrimination in the workplace. </w:t>
            </w:r>
          </w:p>
          <w:p w:rsidR="00000000" w:rsidDel="00000000" w:rsidP="00000000" w:rsidRDefault="00000000" w:rsidRPr="00000000" w14:paraId="0000000D">
            <w:pPr>
              <w:numPr>
                <w:ilvl w:val="0"/>
                <w:numId w:val="9"/>
              </w:numPr>
              <w:spacing w:after="12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tactics used by Filipino American nurses to advocate for their rights. </w:t>
            </w:r>
          </w:p>
        </w:tc>
      </w:tr>
      <w:tr>
        <w:trPr>
          <w:cantSplit w:val="0"/>
          <w:tblHeader w:val="0"/>
        </w:trPr>
        <w:tc>
          <w:tcPr>
            <w:shd w:fill="auto" w:val="clear"/>
          </w:tcPr>
          <w:p w:rsidR="00000000" w:rsidDel="00000000" w:rsidP="00000000" w:rsidRDefault="00000000" w:rsidRPr="00000000" w14:paraId="0000000E">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Standards</w:t>
            </w:r>
          </w:p>
        </w:tc>
        <w:tc>
          <w:tcPr>
            <w:shd w:fill="auto" w:val="clear"/>
          </w:tcPr>
          <w:p w:rsidR="00000000" w:rsidDel="00000000" w:rsidP="00000000" w:rsidRDefault="00000000" w:rsidRPr="00000000" w14:paraId="0000000F">
            <w:pPr>
              <w:spacing w:before="120"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10">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D2.His.4.6-8. Analyze multiple factors that influenced the perspectives of people during different historical eras.</w:t>
            </w:r>
          </w:p>
          <w:p w:rsidR="00000000" w:rsidDel="00000000" w:rsidP="00000000" w:rsidRDefault="00000000" w:rsidRPr="00000000" w14:paraId="00000011">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D2.His.9.6-8. Classify the kinds of historical sources used in a secondary interpretation.</w:t>
            </w:r>
          </w:p>
          <w:p w:rsidR="00000000" w:rsidDel="00000000" w:rsidP="00000000" w:rsidRDefault="00000000" w:rsidRPr="00000000" w14:paraId="00000012">
            <w:pPr>
              <w:numPr>
                <w:ilvl w:val="0"/>
                <w:numId w:val="5"/>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D2.His.14.6-8. Explain multiple causes and effects of events and developments in the past.</w:t>
            </w:r>
            <w:r w:rsidDel="00000000" w:rsidR="00000000" w:rsidRPr="00000000">
              <w:rPr>
                <w:rtl w:val="0"/>
              </w:rPr>
            </w:r>
          </w:p>
          <w:p w:rsidR="00000000" w:rsidDel="00000000" w:rsidP="00000000" w:rsidRDefault="00000000" w:rsidRPr="00000000" w14:paraId="00000013">
            <w:pPr>
              <w:numPr>
                <w:ilvl w:val="0"/>
                <w:numId w:val="5"/>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D2.His.4.9-12. Analyze complex and interacting factors that influenced the perspectives of people during different historical eras.</w:t>
            </w:r>
            <w:r w:rsidDel="00000000" w:rsidR="00000000" w:rsidRPr="00000000">
              <w:rPr>
                <w:rtl w:val="0"/>
              </w:rPr>
            </w:r>
          </w:p>
          <w:p w:rsidR="00000000" w:rsidDel="00000000" w:rsidP="00000000" w:rsidRDefault="00000000" w:rsidRPr="00000000" w14:paraId="00000014">
            <w:pPr>
              <w:numPr>
                <w:ilvl w:val="0"/>
                <w:numId w:val="5"/>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D2.His.5.9-12. Analyze how historical contexts shaped and continue to shape people’s perspectives.</w:t>
            </w:r>
            <w:r w:rsidDel="00000000" w:rsidR="00000000" w:rsidRPr="00000000">
              <w:rPr>
                <w:rtl w:val="0"/>
              </w:rPr>
            </w:r>
          </w:p>
          <w:p w:rsidR="00000000" w:rsidDel="00000000" w:rsidP="00000000" w:rsidRDefault="00000000" w:rsidRPr="00000000" w14:paraId="00000015">
            <w:pPr>
              <w:numPr>
                <w:ilvl w:val="0"/>
                <w:numId w:val="5"/>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D2.His.14.9-12. Analyze multiple and complex causes and effects of events in the past.</w:t>
            </w:r>
            <w:r w:rsidDel="00000000" w:rsidR="00000000" w:rsidRPr="00000000">
              <w:rPr>
                <w:rtl w:val="0"/>
              </w:rPr>
            </w:r>
          </w:p>
          <w:p w:rsidR="00000000" w:rsidDel="00000000" w:rsidP="00000000" w:rsidRDefault="00000000" w:rsidRPr="00000000" w14:paraId="00000016">
            <w:pPr>
              <w:spacing w:before="120" w:lin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English Language Arts Standards » History/Social Studies</w:t>
              </w:r>
            </w:hyperlink>
            <w:r w:rsidDel="00000000" w:rsidR="00000000" w:rsidRPr="00000000">
              <w:rPr>
                <w:rtl w:val="0"/>
              </w:rPr>
            </w:r>
          </w:p>
          <w:p w:rsidR="00000000" w:rsidDel="00000000" w:rsidP="00000000" w:rsidRDefault="00000000" w:rsidRPr="00000000" w14:paraId="00000017">
            <w:pPr>
              <w:widowControl w:val="0"/>
              <w:numPr>
                <w:ilvl w:val="0"/>
                <w:numId w:val="15"/>
              </w:numPr>
              <w:spacing w:line="240" w:lineRule="auto"/>
              <w:ind w:left="720" w:hanging="36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rtl w:val="0"/>
                </w:rPr>
                <w:t xml:space="preserve">CCSS.ELA-Literacy.RH.6-8.2</w:t>
              </w:r>
            </w:hyperlink>
            <w:r w:rsidDel="00000000" w:rsidR="00000000" w:rsidRPr="00000000">
              <w:rPr>
                <w:rFonts w:ascii="Times New Roman" w:cs="Times New Roman" w:eastAsia="Times New Roman" w:hAnsi="Times New Roman"/>
                <w:rtl w:val="0"/>
              </w:rPr>
              <w:t xml:space="preserve"> Determine the central ideas or information of a primary or secondary source; provide an accurate summary of the source distinct from prior knowledge or opinions.</w:t>
            </w:r>
          </w:p>
          <w:p w:rsidR="00000000" w:rsidDel="00000000" w:rsidP="00000000" w:rsidRDefault="00000000" w:rsidRPr="00000000" w14:paraId="00000018">
            <w:pPr>
              <w:widowControl w:val="0"/>
              <w:numPr>
                <w:ilvl w:val="0"/>
                <w:numId w:val="15"/>
              </w:numPr>
              <w:spacing w:line="240" w:lineRule="auto"/>
              <w:ind w:left="720" w:hanging="360"/>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rtl w:val="0"/>
                </w:rPr>
                <w:t xml:space="preserve">CCSS.ELA-Literacy.RH.6-8.6</w:t>
              </w:r>
            </w:hyperlink>
            <w:r w:rsidDel="00000000" w:rsidR="00000000" w:rsidRPr="00000000">
              <w:rPr>
                <w:rFonts w:ascii="Times New Roman" w:cs="Times New Roman" w:eastAsia="Times New Roman" w:hAnsi="Times New Roman"/>
                <w:rtl w:val="0"/>
              </w:rPr>
              <w:t xml:space="preserve"> Identify aspects of a text that reveal an author's point of view or purpose (e.g., loaded language, inclusion or avoidance of particular facts).</w:t>
            </w:r>
          </w:p>
          <w:p w:rsidR="00000000" w:rsidDel="00000000" w:rsidP="00000000" w:rsidRDefault="00000000" w:rsidRPr="00000000" w14:paraId="00000019">
            <w:pPr>
              <w:widowControl w:val="0"/>
              <w:numPr>
                <w:ilvl w:val="0"/>
                <w:numId w:val="15"/>
              </w:numPr>
              <w:spacing w:line="240" w:lineRule="auto"/>
              <w:ind w:left="720" w:hanging="360"/>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rtl w:val="0"/>
                </w:rPr>
                <w:t xml:space="preserve">CCSS.ELA-Literacy.RH.6-8.7</w:t>
              </w:r>
            </w:hyperlink>
            <w:r w:rsidDel="00000000" w:rsidR="00000000" w:rsidRPr="00000000">
              <w:rPr>
                <w:rFonts w:ascii="Times New Roman" w:cs="Times New Roman" w:eastAsia="Times New Roman" w:hAnsi="Times New Roman"/>
                <w:rtl w:val="0"/>
              </w:rPr>
              <w:t xml:space="preserve"> Integrate visual information (e.g., in charts, graphs, photographs, videos, or maps) with other information in print and digital texts.</w:t>
            </w:r>
          </w:p>
          <w:p w:rsidR="00000000" w:rsidDel="00000000" w:rsidP="00000000" w:rsidRDefault="00000000" w:rsidRPr="00000000" w14:paraId="0000001A">
            <w:pPr>
              <w:widowControl w:val="0"/>
              <w:numPr>
                <w:ilvl w:val="0"/>
                <w:numId w:val="15"/>
              </w:numPr>
              <w:spacing w:line="240" w:lineRule="auto"/>
              <w:ind w:left="720" w:hanging="360"/>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rtl w:val="0"/>
                </w:rPr>
                <w:t xml:space="preserve">CCSS.ELA-Literacy.RH.9-10.1</w:t>
              </w:r>
            </w:hyperlink>
            <w:r w:rsidDel="00000000" w:rsidR="00000000" w:rsidRPr="00000000">
              <w:rPr>
                <w:rFonts w:ascii="Times New Roman" w:cs="Times New Roman" w:eastAsia="Times New Roman" w:hAnsi="Times New Roman"/>
                <w:rtl w:val="0"/>
              </w:rPr>
              <w:t xml:space="preserve"> Cite specific textual evidence to support analysis of primary and secondary sources, attending to such features as the date and origin of the information.</w:t>
            </w:r>
          </w:p>
          <w:p w:rsidR="00000000" w:rsidDel="00000000" w:rsidP="00000000" w:rsidRDefault="00000000" w:rsidRPr="00000000" w14:paraId="0000001B">
            <w:pPr>
              <w:widowControl w:val="0"/>
              <w:numPr>
                <w:ilvl w:val="0"/>
                <w:numId w:val="15"/>
              </w:numPr>
              <w:spacing w:line="240" w:lineRule="auto"/>
              <w:ind w:left="720" w:hanging="360"/>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rtl w:val="0"/>
                </w:rPr>
                <w:t xml:space="preserve">CCSS.ELA-Literacy.RH.9-10.2</w:t>
              </w:r>
            </w:hyperlink>
            <w:r w:rsidDel="00000000" w:rsidR="00000000" w:rsidRPr="00000000">
              <w:rPr>
                <w:rFonts w:ascii="Times New Roman" w:cs="Times New Roman" w:eastAsia="Times New Roman" w:hAnsi="Times New Roman"/>
                <w:rtl w:val="0"/>
              </w:rPr>
              <w:t xml:space="preserve"> Determine the central ideas or information of a primary or secondary source; provide an accurate summary of how key events or ideas develop over the course of the text.</w:t>
            </w:r>
          </w:p>
          <w:p w:rsidR="00000000" w:rsidDel="00000000" w:rsidP="00000000" w:rsidRDefault="00000000" w:rsidRPr="00000000" w14:paraId="0000001C">
            <w:pPr>
              <w:widowControl w:val="0"/>
              <w:numPr>
                <w:ilvl w:val="0"/>
                <w:numId w:val="15"/>
              </w:numPr>
              <w:spacing w:line="240" w:lineRule="auto"/>
              <w:ind w:left="720" w:hanging="360"/>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rtl w:val="0"/>
                </w:rPr>
                <w:t xml:space="preserve">CCSS.ELA-Literacy.RH.9-10.7</w:t>
              </w:r>
            </w:hyperlink>
            <w:r w:rsidDel="00000000" w:rsidR="00000000" w:rsidRPr="00000000">
              <w:rPr>
                <w:rFonts w:ascii="Times New Roman" w:cs="Times New Roman" w:eastAsia="Times New Roman" w:hAnsi="Times New Roman"/>
                <w:rtl w:val="0"/>
              </w:rPr>
              <w:t xml:space="preserve"> Integrate quantitative or technical analysis (e.g., charts, research data) with qualitative analysis in print or digital text.</w:t>
            </w:r>
          </w:p>
          <w:p w:rsidR="00000000" w:rsidDel="00000000" w:rsidP="00000000" w:rsidRDefault="00000000" w:rsidRPr="00000000" w14:paraId="0000001D">
            <w:pPr>
              <w:widowControl w:val="0"/>
              <w:numPr>
                <w:ilvl w:val="0"/>
                <w:numId w:val="15"/>
              </w:numPr>
              <w:spacing w:line="240" w:lineRule="auto"/>
              <w:ind w:left="720" w:hanging="360"/>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rtl w:val="0"/>
                </w:rPr>
                <w:t xml:space="preserve">CCSS.ELA-Literacy.RH.11-12.2</w:t>
              </w:r>
            </w:hyperlink>
            <w:r w:rsidDel="00000000" w:rsidR="00000000" w:rsidRPr="00000000">
              <w:rPr>
                <w:rFonts w:ascii="Times New Roman" w:cs="Times New Roman" w:eastAsia="Times New Roman" w:hAnsi="Times New Roman"/>
                <w:rtl w:val="0"/>
              </w:rPr>
              <w:t xml:space="preserve"> Determine the central ideas or information of a primary or secondary source; provide an accurate summary that makes clear the relationships among the key details and ideas.</w:t>
            </w:r>
          </w:p>
          <w:p w:rsidR="00000000" w:rsidDel="00000000" w:rsidP="00000000" w:rsidRDefault="00000000" w:rsidRPr="00000000" w14:paraId="0000001E">
            <w:pPr>
              <w:widowControl w:val="0"/>
              <w:numPr>
                <w:ilvl w:val="0"/>
                <w:numId w:val="15"/>
              </w:numPr>
              <w:spacing w:after="0" w:line="240" w:lineRule="auto"/>
              <w:ind w:left="720" w:hanging="360"/>
              <w:rPr>
                <w:rFonts w:ascii="Times New Roman" w:cs="Times New Roman" w:eastAsia="Times New Roman" w:hAnsi="Times New Roman"/>
              </w:rPr>
            </w:pPr>
            <w:hyperlink r:id="rId16">
              <w:r w:rsidDel="00000000" w:rsidR="00000000" w:rsidRPr="00000000">
                <w:rPr>
                  <w:rFonts w:ascii="Times New Roman" w:cs="Times New Roman" w:eastAsia="Times New Roman" w:hAnsi="Times New Roman"/>
                  <w:rtl w:val="0"/>
                </w:rPr>
                <w:t xml:space="preserve">CCSS.ELA-Literacy.RH.11-12.7</w:t>
              </w:r>
            </w:hyperlink>
            <w:r w:rsidDel="00000000" w:rsidR="00000000" w:rsidRPr="00000000">
              <w:rPr>
                <w:rFonts w:ascii="Times New Roman" w:cs="Times New Roman" w:eastAsia="Times New Roman" w:hAnsi="Times New Roman"/>
                <w:rtl w:val="0"/>
              </w:rPr>
              <w:t xml:space="preserve"> Integrate and evaluate multiple sources of information presented in diverse formats and media (e.g., visually, quantitatively, as well as in words) in order to address a question or solve a problem.</w:t>
            </w:r>
          </w:p>
          <w:p w:rsidR="00000000" w:rsidDel="00000000" w:rsidP="00000000" w:rsidRDefault="00000000" w:rsidRPr="00000000" w14:paraId="0000001F">
            <w:pPr>
              <w:widowControl w:val="0"/>
              <w:numPr>
                <w:ilvl w:val="0"/>
                <w:numId w:val="15"/>
              </w:numPr>
              <w:spacing w:after="120" w:line="240" w:lineRule="auto"/>
              <w:ind w:left="720" w:hanging="360"/>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rtl w:val="0"/>
                </w:rPr>
                <w:t xml:space="preserve">CCSS.ELA-Literacy.RH.11-12.9</w:t>
              </w:r>
            </w:hyperlink>
            <w:r w:rsidDel="00000000" w:rsidR="00000000" w:rsidRPr="00000000">
              <w:rPr>
                <w:rFonts w:ascii="Times New Roman" w:cs="Times New Roman" w:eastAsia="Times New Roman" w:hAnsi="Times New Roman"/>
                <w:rtl w:val="0"/>
              </w:rPr>
              <w:t xml:space="preserve"> Integrate information from diverse sources, both primary and secondary, into a coherent understanding of an idea or event, noting discrepancies among sources.</w:t>
            </w:r>
          </w:p>
        </w:tc>
      </w:tr>
    </w:tbl>
    <w:p w:rsidR="00000000" w:rsidDel="00000000" w:rsidP="00000000" w:rsidRDefault="00000000" w:rsidRPr="00000000" w14:paraId="00000020">
      <w:pPr>
        <w:widowControl w:val="0"/>
        <w:spacing w:line="276" w:lineRule="auto"/>
        <w:ind w:right="-360"/>
        <w:rPr>
          <w:rFonts w:ascii="Times New Roman" w:cs="Times New Roman" w:eastAsia="Times New Roman" w:hAnsi="Times New Roman"/>
          <w:b w:val="1"/>
          <w:i w:val="1"/>
          <w:sz w:val="32"/>
          <w:szCs w:val="32"/>
          <w:u w:val="single"/>
        </w:rPr>
      </w:pPr>
      <w:r w:rsidDel="00000000" w:rsidR="00000000" w:rsidRPr="00000000">
        <w:rPr>
          <w:rtl w:val="0"/>
        </w:rPr>
      </w:r>
    </w:p>
    <w:p w:rsidR="00000000" w:rsidDel="00000000" w:rsidP="00000000" w:rsidRDefault="00000000" w:rsidRPr="00000000" w14:paraId="00000021">
      <w:pPr>
        <w:widowControl w:val="0"/>
        <w:spacing w:after="60" w:line="276" w:lineRule="auto"/>
        <w:ind w:left="720" w:righ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i w:val="1"/>
          <w:sz w:val="32"/>
          <w:szCs w:val="32"/>
          <w:u w:val="single"/>
          <w:rtl w:val="0"/>
        </w:rPr>
        <w:t xml:space="preserve">Filipino American Nurses (Secondary) Essay</w:t>
      </w:r>
      <w:r w:rsidDel="00000000" w:rsidR="00000000" w:rsidRPr="00000000">
        <w:rPr>
          <w:rtl w:val="0"/>
        </w:rPr>
      </w:r>
    </w:p>
    <w:p w:rsidR="00000000" w:rsidDel="00000000" w:rsidP="00000000" w:rsidRDefault="00000000" w:rsidRPr="00000000" w14:paraId="00000022">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Starting in 1898, large numbers of Filipinos entered the healthcare field. More specifically, the number of Filipino </w:t>
      </w:r>
      <w:r w:rsidDel="00000000" w:rsidR="00000000" w:rsidRPr="00000000">
        <w:rPr>
          <w:rFonts w:ascii="Times New Roman" w:cs="Times New Roman" w:eastAsia="Times New Roman" w:hAnsi="Times New Roman"/>
          <w:b w:val="1"/>
          <w:rtl w:val="0"/>
        </w:rPr>
        <w:t xml:space="preserve">registered nurses</w:t>
      </w:r>
      <w:r w:rsidDel="00000000" w:rsidR="00000000" w:rsidRPr="00000000">
        <w:rPr>
          <w:rFonts w:ascii="Times New Roman" w:cs="Times New Roman" w:eastAsia="Times New Roman" w:hAnsi="Times New Roman"/>
          <w:rtl w:val="0"/>
        </w:rPr>
        <w:t xml:space="preserve"> significantly increased after the </w:t>
      </w:r>
      <w:r w:rsidDel="00000000" w:rsidR="00000000" w:rsidRPr="00000000">
        <w:rPr>
          <w:rFonts w:ascii="Times New Roman" w:cs="Times New Roman" w:eastAsia="Times New Roman" w:hAnsi="Times New Roman"/>
          <w:b w:val="1"/>
          <w:rtl w:val="0"/>
        </w:rPr>
        <w:t xml:space="preserve">Spanish-American War</w:t>
      </w:r>
      <w:r w:rsidDel="00000000" w:rsidR="00000000" w:rsidRPr="00000000">
        <w:rPr>
          <w:rFonts w:ascii="Times New Roman" w:cs="Times New Roman" w:eastAsia="Times New Roman" w:hAnsi="Times New Roman"/>
          <w:rtl w:val="0"/>
        </w:rPr>
        <w:t xml:space="preserve"> (1898). This war was a conflict between the United States and Spain, resulting in the end of Spanish colonial rule (1565-1898), and the U.S. acquisition of Cuba, Guam, Puerto Rico, and the Philippines. </w:t>
      </w:r>
    </w:p>
    <w:p w:rsidR="00000000" w:rsidDel="00000000" w:rsidP="00000000" w:rsidRDefault="00000000" w:rsidRPr="00000000" w14:paraId="00000023">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Philippines, which was newly independent from 333 years of Spanish colonial rule, came under the control of the United States. In 1898, after the Spanish-American War, the Philippines received U.S. national status. The U.S. colonization of the Philippines lasted from 1898 to 1946.</w:t>
      </w:r>
    </w:p>
    <w:p w:rsidR="00000000" w:rsidDel="00000000" w:rsidP="00000000" w:rsidRDefault="00000000" w:rsidRPr="00000000" w14:paraId="00000025">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start of World War I (1914-1918), and after World War II (1939-1945), the U.S. healthcare system needed workers and faced a nursing shortage. One reason for this shortage was the need for registered nurses to aid in the war efforts. As nurses went to serve in the armed forces abroad, there were fewer nurses at home to care for the civilian population. </w:t>
      </w:r>
    </w:p>
    <w:p w:rsidR="00000000" w:rsidDel="00000000" w:rsidP="00000000" w:rsidRDefault="00000000" w:rsidRPr="00000000" w14:paraId="00000027">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fill these nursing shortages, the United States launched various initiatives. Some of these initiatives specifically targeted Filipinos as a labor source. At the time, the United States imposed </w:t>
      </w:r>
      <w:r w:rsidDel="00000000" w:rsidR="00000000" w:rsidRPr="00000000">
        <w:rPr>
          <w:rFonts w:ascii="Times New Roman" w:cs="Times New Roman" w:eastAsia="Times New Roman" w:hAnsi="Times New Roman"/>
          <w:b w:val="1"/>
          <w:rtl w:val="0"/>
        </w:rPr>
        <w:t xml:space="preserve">benevolent assimilation</w:t>
      </w:r>
      <w:r w:rsidDel="00000000" w:rsidR="00000000" w:rsidRPr="00000000">
        <w:rPr>
          <w:rFonts w:ascii="Times New Roman" w:cs="Times New Roman" w:eastAsia="Times New Roman" w:hAnsi="Times New Roman"/>
          <w:rtl w:val="0"/>
        </w:rPr>
        <w:t xml:space="preserve"> on the Philippines. This meant that the United States saw itself as a savior by bringing Western (offensively deemed as “civilized”) culture to the Philippines in order to promote the country’s development. Many historians argue that benevolent assimilation was just another form of colonialism. </w:t>
      </w:r>
    </w:p>
    <w:p w:rsidR="00000000" w:rsidDel="00000000" w:rsidP="00000000" w:rsidRDefault="00000000" w:rsidRPr="00000000" w14:paraId="00000029">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ind w:left="720" w:firstLine="0"/>
        <w:rPr>
          <w:rFonts w:ascii="Times New Roman" w:cs="Times New Roman" w:eastAsia="Times New Roman" w:hAnsi="Times New Roman"/>
          <w:color w:val="202122"/>
          <w:highlight w:val="white"/>
        </w:rPr>
      </w:pPr>
      <w:r w:rsidDel="00000000" w:rsidR="00000000" w:rsidRPr="00000000">
        <w:rPr>
          <w:rFonts w:ascii="Times New Roman" w:cs="Times New Roman" w:eastAsia="Times New Roman" w:hAnsi="Times New Roman"/>
          <w:rtl w:val="0"/>
        </w:rPr>
        <w:t xml:space="preserve">The United States established nursing schools in the Philippines based on a U.S.-oriented</w:t>
      </w:r>
      <w:r w:rsidDel="00000000" w:rsidR="00000000" w:rsidRPr="00000000">
        <w:rPr>
          <w:rFonts w:ascii="Times New Roman" w:cs="Times New Roman" w:eastAsia="Times New Roman" w:hAnsi="Times New Roman"/>
          <w:b w:val="1"/>
          <w:rtl w:val="0"/>
        </w:rPr>
        <w:t xml:space="preserve"> curriculum</w:t>
      </w:r>
      <w:r w:rsidDel="00000000" w:rsidR="00000000" w:rsidRPr="00000000">
        <w:rPr>
          <w:rFonts w:ascii="Times New Roman" w:cs="Times New Roman" w:eastAsia="Times New Roman" w:hAnsi="Times New Roman"/>
          <w:rtl w:val="0"/>
        </w:rPr>
        <w:t xml:space="preserve">. Their goal was to teach Western medicine and to promote the use of the English language. One example of this was the </w:t>
      </w:r>
      <w:r w:rsidDel="00000000" w:rsidR="00000000" w:rsidRPr="00000000">
        <w:rPr>
          <w:rFonts w:ascii="Times New Roman" w:cs="Times New Roman" w:eastAsia="Times New Roman" w:hAnsi="Times New Roman"/>
          <w:color w:val="202122"/>
          <w:highlight w:val="white"/>
          <w:rtl w:val="0"/>
        </w:rPr>
        <w:t xml:space="preserve">Union Mission Hospital Training School for Nurses built in 1906. It is the first and oldest running nursing school in the Philippines. It is currently called the </w:t>
      </w:r>
      <w:r w:rsidDel="00000000" w:rsidR="00000000" w:rsidRPr="00000000">
        <w:rPr>
          <w:rFonts w:ascii="Times New Roman" w:cs="Times New Roman" w:eastAsia="Times New Roman" w:hAnsi="Times New Roman"/>
          <w:color w:val="202122"/>
          <w:rtl w:val="0"/>
        </w:rPr>
        <w:t xml:space="preserve">Central Philippine University College of Nursing</w:t>
      </w:r>
      <w:r w:rsidDel="00000000" w:rsidR="00000000" w:rsidRPr="00000000">
        <w:rPr>
          <w:rFonts w:ascii="Times New Roman" w:cs="Times New Roman" w:eastAsia="Times New Roman" w:hAnsi="Times New Roman"/>
          <w:color w:val="202122"/>
          <w:highlight w:val="white"/>
          <w:rtl w:val="0"/>
        </w:rPr>
        <w:t xml:space="preserve">.</w:t>
      </w:r>
    </w:p>
    <w:p w:rsidR="00000000" w:rsidDel="00000000" w:rsidP="00000000" w:rsidRDefault="00000000" w:rsidRPr="00000000" w14:paraId="0000002B">
      <w:pPr>
        <w:spacing w:line="240" w:lineRule="auto"/>
        <w:ind w:left="720" w:firstLine="0"/>
        <w:rPr>
          <w:rFonts w:ascii="Times New Roman" w:cs="Times New Roman" w:eastAsia="Times New Roman" w:hAnsi="Times New Roman"/>
          <w:color w:val="202122"/>
          <w:highlight w:val="white"/>
        </w:rPr>
      </w:pPr>
      <w:r w:rsidDel="00000000" w:rsidR="00000000" w:rsidRPr="00000000">
        <w:rPr>
          <w:rtl w:val="0"/>
        </w:rPr>
      </w:r>
    </w:p>
    <w:p w:rsidR="00000000" w:rsidDel="00000000" w:rsidP="00000000" w:rsidRDefault="00000000" w:rsidRPr="00000000" w14:paraId="0000002C">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the U.S. Army trained and recruited Filipino nurses to work in hospitals in the Philippines. These hospitals often treated American soldiers and the nurses specialized in treating tropical diseases.</w:t>
      </w:r>
    </w:p>
    <w:p w:rsidR="00000000" w:rsidDel="00000000" w:rsidP="00000000" w:rsidRDefault="00000000" w:rsidRPr="00000000" w14:paraId="0000002D">
      <w:pPr>
        <w:spacing w:line="240" w:lineRule="auto"/>
        <w:ind w:left="720" w:firstLine="0"/>
        <w:rPr>
          <w:rFonts w:ascii="Times New Roman" w:cs="Times New Roman" w:eastAsia="Times New Roman" w:hAnsi="Times New Roman"/>
          <w:color w:val="202122"/>
          <w:highlight w:val="white"/>
        </w:rPr>
      </w:pPr>
      <w:r w:rsidDel="00000000" w:rsidR="00000000" w:rsidRPr="00000000">
        <w:rPr>
          <w:rtl w:val="0"/>
        </w:rPr>
      </w:r>
    </w:p>
    <w:p w:rsidR="00000000" w:rsidDel="00000000" w:rsidP="00000000" w:rsidRDefault="00000000" w:rsidRPr="00000000" w14:paraId="0000002E">
      <w:pPr>
        <w:spacing w:line="240" w:lineRule="auto"/>
        <w:ind w:left="720" w:firstLine="0"/>
        <w:rPr>
          <w:rFonts w:ascii="Times New Roman" w:cs="Times New Roman" w:eastAsia="Times New Roman" w:hAnsi="Times New Roman"/>
          <w:color w:val="202122"/>
          <w:highlight w:val="white"/>
        </w:rPr>
      </w:pPr>
      <w:r w:rsidDel="00000000" w:rsidR="00000000" w:rsidRPr="00000000">
        <w:rPr>
          <w:rFonts w:ascii="Times New Roman" w:cs="Times New Roman" w:eastAsia="Times New Roman" w:hAnsi="Times New Roman"/>
          <w:color w:val="202122"/>
          <w:highlight w:val="white"/>
          <w:rtl w:val="0"/>
        </w:rPr>
        <w:t xml:space="preserve">On August 26, 1903, the U.S. Congress passed the </w:t>
      </w:r>
      <w:r w:rsidDel="00000000" w:rsidR="00000000" w:rsidRPr="00000000">
        <w:rPr>
          <w:rFonts w:ascii="Times New Roman" w:cs="Times New Roman" w:eastAsia="Times New Roman" w:hAnsi="Times New Roman"/>
          <w:b w:val="1"/>
          <w:color w:val="202122"/>
          <w:highlight w:val="white"/>
          <w:rtl w:val="0"/>
        </w:rPr>
        <w:t xml:space="preserve">Pensionado Act, </w:t>
      </w:r>
      <w:r w:rsidDel="00000000" w:rsidR="00000000" w:rsidRPr="00000000">
        <w:rPr>
          <w:rFonts w:ascii="Times New Roman" w:cs="Times New Roman" w:eastAsia="Times New Roman" w:hAnsi="Times New Roman"/>
          <w:color w:val="202122"/>
          <w:highlight w:val="white"/>
          <w:rtl w:val="0"/>
        </w:rPr>
        <w:t xml:space="preserve">which established a scholarship program for Filipinos to attend schools in the United States. Students of the program were called </w:t>
      </w:r>
      <w:r w:rsidDel="00000000" w:rsidR="00000000" w:rsidRPr="00000000">
        <w:rPr>
          <w:rFonts w:ascii="Times New Roman" w:cs="Times New Roman" w:eastAsia="Times New Roman" w:hAnsi="Times New Roman"/>
          <w:b w:val="1"/>
          <w:color w:val="202122"/>
          <w:highlight w:val="white"/>
          <w:rtl w:val="0"/>
        </w:rPr>
        <w:t xml:space="preserve">pensionados. </w:t>
      </w:r>
      <w:r w:rsidDel="00000000" w:rsidR="00000000" w:rsidRPr="00000000">
        <w:rPr>
          <w:rFonts w:ascii="Times New Roman" w:cs="Times New Roman" w:eastAsia="Times New Roman" w:hAnsi="Times New Roman"/>
          <w:color w:val="202122"/>
          <w:highlight w:val="white"/>
          <w:rtl w:val="0"/>
        </w:rPr>
        <w:t xml:space="preserve">The term pensionado is a Spanish word which can mean a retiree or someone who receives a pension from the government.   </w:t>
      </w:r>
    </w:p>
    <w:p w:rsidR="00000000" w:rsidDel="00000000" w:rsidP="00000000" w:rsidRDefault="00000000" w:rsidRPr="00000000" w14:paraId="0000002F">
      <w:pPr>
        <w:spacing w:line="240" w:lineRule="auto"/>
        <w:ind w:left="720" w:firstLine="0"/>
        <w:rPr>
          <w:rFonts w:ascii="Times New Roman" w:cs="Times New Roman" w:eastAsia="Times New Roman" w:hAnsi="Times New Roman"/>
          <w:color w:val="202122"/>
          <w:highlight w:val="white"/>
        </w:rPr>
      </w:pPr>
      <w:r w:rsidDel="00000000" w:rsidR="00000000" w:rsidRPr="00000000">
        <w:rPr>
          <w:rtl w:val="0"/>
        </w:rPr>
      </w:r>
    </w:p>
    <w:p w:rsidR="00000000" w:rsidDel="00000000" w:rsidP="00000000" w:rsidRDefault="00000000" w:rsidRPr="00000000" w14:paraId="00000030">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2"/>
          <w:highlight w:val="white"/>
          <w:rtl w:val="0"/>
        </w:rPr>
        <w:t xml:space="preserve">Some of the first Filipino nursing students to come to the United States were pensionados. The </w:t>
      </w:r>
      <w:r w:rsidDel="00000000" w:rsidR="00000000" w:rsidRPr="00000000">
        <w:rPr>
          <w:rFonts w:ascii="Times New Roman" w:cs="Times New Roman" w:eastAsia="Times New Roman" w:hAnsi="Times New Roman"/>
          <w:rtl w:val="0"/>
        </w:rPr>
        <w:t xml:space="preserve">nurses were </w:t>
      </w:r>
      <w:r w:rsidDel="00000000" w:rsidR="00000000" w:rsidRPr="00000000">
        <w:rPr>
          <w:rFonts w:ascii="Times New Roman" w:cs="Times New Roman" w:eastAsia="Times New Roman" w:hAnsi="Times New Roman"/>
          <w:b w:val="1"/>
          <w:rtl w:val="0"/>
        </w:rPr>
        <w:t xml:space="preserve">predominantly</w:t>
      </w:r>
      <w:r w:rsidDel="00000000" w:rsidR="00000000" w:rsidRPr="00000000">
        <w:rPr>
          <w:rFonts w:ascii="Times New Roman" w:cs="Times New Roman" w:eastAsia="Times New Roman" w:hAnsi="Times New Roman"/>
          <w:rtl w:val="0"/>
        </w:rPr>
        <w:t xml:space="preserve"> women. Some pensionados studied in the United States and returned to the Philippines to establish and manage nursing schools. This inspired others to pursue an education in the United States. As U.S nationals, Filipino nurses did not face travel restrictions when coming to the country. Though many nurses returned to the Philippines, others, who were sent to cities such as San Diego, San Francisco, and New York City for training, chose to stay. </w:t>
      </w:r>
    </w:p>
    <w:p w:rsidR="00000000" w:rsidDel="00000000" w:rsidP="00000000" w:rsidRDefault="00000000" w:rsidRPr="00000000" w14:paraId="00000031">
      <w:pPr>
        <w:spacing w:line="240" w:lineRule="auto"/>
        <w:ind w:left="720" w:firstLine="0"/>
        <w:rPr>
          <w:rFonts w:ascii="Times New Roman" w:cs="Times New Roman" w:eastAsia="Times New Roman" w:hAnsi="Times New Roman"/>
          <w:color w:val="202122"/>
          <w:highlight w:val="white"/>
        </w:rPr>
      </w:pPr>
      <w:r w:rsidDel="00000000" w:rsidR="00000000" w:rsidRPr="00000000">
        <w:rPr>
          <w:rtl w:val="0"/>
        </w:rPr>
      </w:r>
    </w:p>
    <w:p w:rsidR="00000000" w:rsidDel="00000000" w:rsidP="00000000" w:rsidRDefault="00000000" w:rsidRPr="00000000" w14:paraId="00000032">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1965, the </w:t>
      </w:r>
      <w:r w:rsidDel="00000000" w:rsidR="00000000" w:rsidRPr="00000000">
        <w:rPr>
          <w:rFonts w:ascii="Times New Roman" w:cs="Times New Roman" w:eastAsia="Times New Roman" w:hAnsi="Times New Roman"/>
          <w:b w:val="1"/>
          <w:rtl w:val="0"/>
        </w:rPr>
        <w:t xml:space="preserve">Immigration and Nationality Act </w:t>
      </w:r>
      <w:r w:rsidDel="00000000" w:rsidR="00000000" w:rsidRPr="00000000">
        <w:rPr>
          <w:rFonts w:ascii="Times New Roman" w:cs="Times New Roman" w:eastAsia="Times New Roman" w:hAnsi="Times New Roman"/>
          <w:rtl w:val="0"/>
        </w:rPr>
        <w:t xml:space="preserve">was passed by Congress, allowing many skilled workers and family members to come to the United States. Between 1965 and 1988, more than 70,000 foreign nurses entered the United States. The majority of these nurses come from Asia - with the Philippines as the leading source for immigrant registered nurses. It is estimated that at least 25,000 Filipino nurses migrated to the United States from 1965 to 1985.</w:t>
      </w:r>
    </w:p>
    <w:p w:rsidR="00000000" w:rsidDel="00000000" w:rsidP="00000000" w:rsidRDefault="00000000" w:rsidRPr="00000000" w14:paraId="00000033">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1980s, the United States faced another nursing shortage. The U.S. healthcare system was rapidly growing and medical technology was advancing. The population was getting older, leading to an increased need in critical care units. Enrollment in U.S. nursing schools was declining. At the same time, the </w:t>
      </w:r>
      <w:r w:rsidDel="00000000" w:rsidR="00000000" w:rsidRPr="00000000">
        <w:rPr>
          <w:rFonts w:ascii="Times New Roman" w:cs="Times New Roman" w:eastAsia="Times New Roman" w:hAnsi="Times New Roman"/>
          <w:b w:val="1"/>
          <w:rtl w:val="0"/>
        </w:rPr>
        <w:t xml:space="preserve">HIV/AIDS </w:t>
      </w:r>
      <w:r w:rsidDel="00000000" w:rsidR="00000000" w:rsidRPr="00000000">
        <w:rPr>
          <w:rFonts w:ascii="Times New Roman" w:cs="Times New Roman" w:eastAsia="Times New Roman" w:hAnsi="Times New Roman"/>
          <w:rtl w:val="0"/>
        </w:rPr>
        <w:t xml:space="preserve">epidemic hit the United States. Due to a lack of knowledge which created biases, many American-born healthcare workers refused to work with AIDS patients. All of these factors led to a demand for more skilled nurses. To address the shortage, the United States recruited nurses from abroad, mostly from the Philippines, as it had in the past. </w:t>
      </w:r>
    </w:p>
    <w:p w:rsidR="00000000" w:rsidDel="00000000" w:rsidP="00000000" w:rsidRDefault="00000000" w:rsidRPr="00000000" w14:paraId="00000035">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2"/>
          <w:highlight w:val="white"/>
          <w:rtl w:val="0"/>
        </w:rPr>
        <w:t xml:space="preserve">Today, about </w:t>
      </w:r>
      <w:r w:rsidDel="00000000" w:rsidR="00000000" w:rsidRPr="00000000">
        <w:rPr>
          <w:rFonts w:ascii="Times New Roman" w:cs="Times New Roman" w:eastAsia="Times New Roman" w:hAnsi="Times New Roman"/>
          <w:rtl w:val="0"/>
        </w:rPr>
        <w:t xml:space="preserve">4% of U.S. nurses are from the Philippines or are of Filipino descent. Despite Filipino and Filipino American nurses being a predominant labor force in the healthcare field, they face many barriers in terms of working conditions, language access, and </w:t>
      </w:r>
      <w:r w:rsidDel="00000000" w:rsidR="00000000" w:rsidRPr="00000000">
        <w:rPr>
          <w:rFonts w:ascii="Times New Roman" w:cs="Times New Roman" w:eastAsia="Times New Roman" w:hAnsi="Times New Roman"/>
          <w:b w:val="1"/>
          <w:rtl w:val="0"/>
        </w:rPr>
        <w:t xml:space="preserve">vulnerability</w:t>
      </w:r>
      <w:r w:rsidDel="00000000" w:rsidR="00000000" w:rsidRPr="00000000">
        <w:rPr>
          <w:rFonts w:ascii="Times New Roman" w:cs="Times New Roman" w:eastAsia="Times New Roman" w:hAnsi="Times New Roman"/>
          <w:rtl w:val="0"/>
        </w:rPr>
        <w:t xml:space="preserve"> to </w:t>
      </w:r>
      <w:r w:rsidDel="00000000" w:rsidR="00000000" w:rsidRPr="00000000">
        <w:rPr>
          <w:rFonts w:ascii="Times New Roman" w:cs="Times New Roman" w:eastAsia="Times New Roman" w:hAnsi="Times New Roman"/>
          <w:b w:val="1"/>
          <w:rtl w:val="0"/>
        </w:rPr>
        <w:t xml:space="preserve">fatalities</w:t>
      </w:r>
      <w:r w:rsidDel="00000000" w:rsidR="00000000" w:rsidRPr="00000000">
        <w:rPr>
          <w:rFonts w:ascii="Times New Roman" w:cs="Times New Roman" w:eastAsia="Times New Roman" w:hAnsi="Times New Roman"/>
          <w:rtl w:val="0"/>
        </w:rPr>
        <w:t xml:space="preserve">. Filipino American nurses are more likely to work in </w:t>
      </w:r>
      <w:r w:rsidDel="00000000" w:rsidR="00000000" w:rsidRPr="00000000">
        <w:rPr>
          <w:rFonts w:ascii="Times New Roman" w:cs="Times New Roman" w:eastAsia="Times New Roman" w:hAnsi="Times New Roman"/>
          <w:b w:val="1"/>
          <w:rtl w:val="0"/>
        </w:rPr>
        <w:t xml:space="preserve">acute</w:t>
      </w:r>
      <w:r w:rsidDel="00000000" w:rsidR="00000000" w:rsidRPr="00000000">
        <w:rPr>
          <w:rFonts w:ascii="Times New Roman" w:cs="Times New Roman" w:eastAsia="Times New Roman" w:hAnsi="Times New Roman"/>
          <w:rtl w:val="0"/>
        </w:rPr>
        <w:t xml:space="preserve"> and long-term </w:t>
      </w:r>
      <w:r w:rsidDel="00000000" w:rsidR="00000000" w:rsidRPr="00000000">
        <w:rPr>
          <w:rFonts w:ascii="Times New Roman" w:cs="Times New Roman" w:eastAsia="Times New Roman" w:hAnsi="Times New Roman"/>
          <w:b w:val="1"/>
          <w:rtl w:val="0"/>
        </w:rPr>
        <w:t xml:space="preserve">inpatient settings</w:t>
      </w:r>
      <w:r w:rsidDel="00000000" w:rsidR="00000000" w:rsidRPr="00000000">
        <w:rPr>
          <w:rFonts w:ascii="Times New Roman" w:cs="Times New Roman" w:eastAsia="Times New Roman" w:hAnsi="Times New Roman"/>
          <w:rtl w:val="0"/>
        </w:rPr>
        <w:t xml:space="preserve">, heightening their risk to exposure to diseases like COVID-19. Filipino American nurses often deal with burnout and frustration in their lack of career advancement, but are less likely to consider leaving their position compared to their White counterparts. Many Filipino American nurses also work in </w:t>
      </w:r>
      <w:r w:rsidDel="00000000" w:rsidR="00000000" w:rsidRPr="00000000">
        <w:rPr>
          <w:rFonts w:ascii="Times New Roman" w:cs="Times New Roman" w:eastAsia="Times New Roman" w:hAnsi="Times New Roman"/>
          <w:b w:val="1"/>
          <w:rtl w:val="0"/>
        </w:rPr>
        <w:t xml:space="preserve">home health</w:t>
      </w:r>
      <w:r w:rsidDel="00000000" w:rsidR="00000000" w:rsidRPr="00000000">
        <w:rPr>
          <w:rFonts w:ascii="Times New Roman" w:cs="Times New Roman" w:eastAsia="Times New Roman" w:hAnsi="Times New Roman"/>
          <w:rtl w:val="0"/>
        </w:rPr>
        <w:t xml:space="preserve">, nursing homes, and </w:t>
      </w:r>
      <w:r w:rsidDel="00000000" w:rsidR="00000000" w:rsidRPr="00000000">
        <w:rPr>
          <w:rFonts w:ascii="Times New Roman" w:cs="Times New Roman" w:eastAsia="Times New Roman" w:hAnsi="Times New Roman"/>
          <w:b w:val="1"/>
          <w:rtl w:val="0"/>
        </w:rPr>
        <w:t xml:space="preserve">assisted living</w:t>
      </w:r>
      <w:r w:rsidDel="00000000" w:rsidR="00000000" w:rsidRPr="00000000">
        <w:rPr>
          <w:rFonts w:ascii="Times New Roman" w:cs="Times New Roman" w:eastAsia="Times New Roman" w:hAnsi="Times New Roman"/>
          <w:rtl w:val="0"/>
        </w:rPr>
        <w:t xml:space="preserve"> facilities.</w:t>
      </w:r>
    </w:p>
    <w:p w:rsidR="00000000" w:rsidDel="00000000" w:rsidP="00000000" w:rsidRDefault="00000000" w:rsidRPr="00000000" w14:paraId="00000037">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2020s, even though Filipino American nurses only comprised 4% of the registered nurse population, they accounted for over 31% of fatalities among nurses. This was likely due to increased exposure to patients with COVID-19 symptoms, as Filipino American nurses were more likely to work in the most dangerous settings. </w:t>
      </w:r>
    </w:p>
    <w:p w:rsidR="00000000" w:rsidDel="00000000" w:rsidP="00000000" w:rsidRDefault="00000000" w:rsidRPr="00000000" w14:paraId="00000039">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Filipino nurses in the United States have faced discrimination, lower pay, and difficult working conditions. They have reported lack of mandated breaks, lack of safety protections, risk of injury on the job, and lack of health insurance. Many Filipino workers in healthcare and caregiving are </w:t>
      </w:r>
      <w:r w:rsidDel="00000000" w:rsidR="00000000" w:rsidRPr="00000000">
        <w:rPr>
          <w:rFonts w:ascii="Times New Roman" w:cs="Times New Roman" w:eastAsia="Times New Roman" w:hAnsi="Times New Roman"/>
          <w:b w:val="1"/>
          <w:rtl w:val="0"/>
        </w:rPr>
        <w:t xml:space="preserve">migrants</w:t>
      </w:r>
      <w:r w:rsidDel="00000000" w:rsidR="00000000" w:rsidRPr="00000000">
        <w:rPr>
          <w:rFonts w:ascii="Times New Roman" w:cs="Times New Roman" w:eastAsia="Times New Roman" w:hAnsi="Times New Roman"/>
          <w:rtl w:val="0"/>
        </w:rPr>
        <w:t xml:space="preserve">, which means they are also susceptible to employer exploitation due to their immigration status.  </w:t>
      </w:r>
    </w:p>
    <w:p w:rsidR="00000000" w:rsidDel="00000000" w:rsidP="00000000" w:rsidRDefault="00000000" w:rsidRPr="00000000" w14:paraId="0000003B">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40" w:lineRule="auto"/>
        <w:ind w:left="720" w:firstLine="0"/>
        <w:rPr>
          <w:rFonts w:ascii="Times New Roman" w:cs="Times New Roman" w:eastAsia="Times New Roman" w:hAnsi="Times New Roman"/>
          <w:color w:val="202122"/>
        </w:rPr>
      </w:pPr>
      <w:r w:rsidDel="00000000" w:rsidR="00000000" w:rsidRPr="00000000">
        <w:rPr>
          <w:rFonts w:ascii="Times New Roman" w:cs="Times New Roman" w:eastAsia="Times New Roman" w:hAnsi="Times New Roman"/>
          <w:rtl w:val="0"/>
        </w:rPr>
        <w:t xml:space="preserve">Filipino nurses have organized to advocate for better treatment. They joined American </w:t>
      </w:r>
      <w:r w:rsidDel="00000000" w:rsidR="00000000" w:rsidRPr="00000000">
        <w:rPr>
          <w:rFonts w:ascii="Times New Roman" w:cs="Times New Roman" w:eastAsia="Times New Roman" w:hAnsi="Times New Roman"/>
          <w:b w:val="1"/>
          <w:rtl w:val="0"/>
        </w:rPr>
        <w:t xml:space="preserve">union</w:t>
      </w:r>
      <w:r w:rsidDel="00000000" w:rsidR="00000000" w:rsidRPr="00000000">
        <w:rPr>
          <w:rFonts w:ascii="Times New Roman" w:cs="Times New Roman" w:eastAsia="Times New Roman" w:hAnsi="Times New Roman"/>
          <w:rtl w:val="0"/>
        </w:rPr>
        <w:t xml:space="preserve"> nurses, and eventually became union members and leaders themselves. To promote cultural understanding and advocate for the welfare of nurses, the </w:t>
      </w:r>
      <w:r w:rsidDel="00000000" w:rsidR="00000000" w:rsidRPr="00000000">
        <w:rPr>
          <w:rFonts w:ascii="Times New Roman" w:cs="Times New Roman" w:eastAsia="Times New Roman" w:hAnsi="Times New Roman"/>
          <w:color w:val="202122"/>
          <w:rtl w:val="0"/>
        </w:rPr>
        <w:t xml:space="preserve">Philippine Nurses Association was founded in 1928 in New York</w:t>
      </w:r>
      <w:r w:rsidDel="00000000" w:rsidR="00000000" w:rsidRPr="00000000">
        <w:rPr>
          <w:rFonts w:ascii="Times New Roman" w:cs="Times New Roman" w:eastAsia="Times New Roman" w:hAnsi="Times New Roman"/>
          <w:color w:val="202122"/>
          <w:highlight w:val="white"/>
          <w:rtl w:val="0"/>
        </w:rPr>
        <w:t xml:space="preserve">. It was formerly known as the Filipino Nurses Association (FNA). </w:t>
      </w:r>
      <w:r w:rsidDel="00000000" w:rsidR="00000000" w:rsidRPr="00000000">
        <w:rPr>
          <w:rtl w:val="0"/>
        </w:rPr>
      </w:r>
    </w:p>
    <w:p w:rsidR="00000000" w:rsidDel="00000000" w:rsidP="00000000" w:rsidRDefault="00000000" w:rsidRPr="00000000" w14:paraId="0000003D">
      <w:pPr>
        <w:spacing w:line="240" w:lineRule="auto"/>
        <w:ind w:left="720" w:firstLine="0"/>
        <w:rPr>
          <w:rFonts w:ascii="Times New Roman" w:cs="Times New Roman" w:eastAsia="Times New Roman" w:hAnsi="Times New Roman"/>
          <w:color w:val="202122"/>
          <w:highlight w:val="white"/>
        </w:rPr>
      </w:pPr>
      <w:r w:rsidDel="00000000" w:rsidR="00000000" w:rsidRPr="00000000">
        <w:rPr>
          <w:rtl w:val="0"/>
        </w:rPr>
      </w:r>
    </w:p>
    <w:p w:rsidR="00000000" w:rsidDel="00000000" w:rsidP="00000000" w:rsidRDefault="00000000" w:rsidRPr="00000000" w14:paraId="0000003E">
      <w:pPr>
        <w:spacing w:line="240" w:lineRule="auto"/>
        <w:ind w:left="720" w:firstLine="0"/>
        <w:rPr>
          <w:rFonts w:ascii="Times New Roman" w:cs="Times New Roman" w:eastAsia="Times New Roman" w:hAnsi="Times New Roman"/>
          <w:color w:val="202122"/>
          <w:highlight w:val="white"/>
        </w:rPr>
      </w:pPr>
      <w:r w:rsidDel="00000000" w:rsidR="00000000" w:rsidRPr="00000000">
        <w:rPr>
          <w:rFonts w:ascii="Times New Roman" w:cs="Times New Roman" w:eastAsia="Times New Roman" w:hAnsi="Times New Roman"/>
          <w:color w:val="202122"/>
          <w:highlight w:val="white"/>
          <w:rtl w:val="0"/>
        </w:rPr>
        <w:t xml:space="preserve">In the 1970s-1980s, Filipino nurses worked with KDP activists to form the National Alliance for Fair Licensure of Foreign Nurse Graduates. The KDP (Katipunan ng mga Demokratikong Pilipino, or Union of Democratic Filipinos) was a Filipino American political group active in the 1970s and 1980s who fought for democracy in the Philippines and the rights of Filipino Americans in the United States. The National Alliance for Fair Licensure of Foreign Nurse Graduates sought to resist unfair licensure rules that discriminated against Filipino nurses trained in the Philippines. For example, they argued that some questions on the licensing exam were not culturally sensitive, leading to foreign trained nurses failing at a high rate compared to White nurses trained in the United States. This campaign eventually led to the formation of the SEIU California Nurse Alliance.</w:t>
      </w:r>
    </w:p>
    <w:p w:rsidR="00000000" w:rsidDel="00000000" w:rsidP="00000000" w:rsidRDefault="00000000" w:rsidRPr="00000000" w14:paraId="0000003F">
      <w:pPr>
        <w:spacing w:line="240" w:lineRule="auto"/>
        <w:ind w:left="720" w:firstLine="0"/>
        <w:rPr>
          <w:rFonts w:ascii="Times New Roman" w:cs="Times New Roman" w:eastAsia="Times New Roman" w:hAnsi="Times New Roman"/>
          <w:color w:val="202122"/>
          <w:highlight w:val="white"/>
        </w:rPr>
      </w:pPr>
      <w:r w:rsidDel="00000000" w:rsidR="00000000" w:rsidRPr="00000000">
        <w:rPr>
          <w:rtl w:val="0"/>
        </w:rPr>
      </w:r>
    </w:p>
    <w:p w:rsidR="00000000" w:rsidDel="00000000" w:rsidP="00000000" w:rsidRDefault="00000000" w:rsidRPr="00000000" w14:paraId="00000040">
      <w:pPr>
        <w:spacing w:line="240" w:lineRule="auto"/>
        <w:ind w:left="720" w:firstLine="0"/>
        <w:rPr>
          <w:rFonts w:ascii="Times New Roman" w:cs="Times New Roman" w:eastAsia="Times New Roman" w:hAnsi="Times New Roman"/>
          <w:color w:val="202122"/>
          <w:highlight w:val="white"/>
        </w:rPr>
      </w:pPr>
      <w:r w:rsidDel="00000000" w:rsidR="00000000" w:rsidRPr="00000000">
        <w:rPr>
          <w:rFonts w:ascii="Times New Roman" w:cs="Times New Roman" w:eastAsia="Times New Roman" w:hAnsi="Times New Roman"/>
          <w:color w:val="202122"/>
          <w:highlight w:val="white"/>
          <w:rtl w:val="0"/>
        </w:rPr>
        <w:t xml:space="preserve">In 1989, unions like the 1199SEIU United Healthcare Workers East worked with New York Senator Charles Schumer (born 1950) to pass the Immigration Nursing Relief Act of 1989. This act created a pathway for immigrant nurses to become </w:t>
      </w:r>
      <w:r w:rsidDel="00000000" w:rsidR="00000000" w:rsidRPr="00000000">
        <w:rPr>
          <w:rFonts w:ascii="Times New Roman" w:cs="Times New Roman" w:eastAsia="Times New Roman" w:hAnsi="Times New Roman"/>
          <w:b w:val="1"/>
          <w:color w:val="202122"/>
          <w:highlight w:val="white"/>
          <w:rtl w:val="0"/>
        </w:rPr>
        <w:t xml:space="preserve">permanent residents</w:t>
      </w:r>
      <w:r w:rsidDel="00000000" w:rsidR="00000000" w:rsidRPr="00000000">
        <w:rPr>
          <w:rFonts w:ascii="Times New Roman" w:cs="Times New Roman" w:eastAsia="Times New Roman" w:hAnsi="Times New Roman"/>
          <w:color w:val="202122"/>
          <w:highlight w:val="white"/>
          <w:rtl w:val="0"/>
        </w:rPr>
        <w:t xml:space="preserve">, and also created the H-1A </w:t>
      </w:r>
      <w:r w:rsidDel="00000000" w:rsidR="00000000" w:rsidRPr="00000000">
        <w:rPr>
          <w:rFonts w:ascii="Times New Roman" w:cs="Times New Roman" w:eastAsia="Times New Roman" w:hAnsi="Times New Roman"/>
          <w:b w:val="1"/>
          <w:color w:val="202122"/>
          <w:highlight w:val="white"/>
          <w:rtl w:val="0"/>
        </w:rPr>
        <w:t xml:space="preserve">visa</w:t>
      </w:r>
      <w:r w:rsidDel="00000000" w:rsidR="00000000" w:rsidRPr="00000000">
        <w:rPr>
          <w:rFonts w:ascii="Times New Roman" w:cs="Times New Roman" w:eastAsia="Times New Roman" w:hAnsi="Times New Roman"/>
          <w:color w:val="202122"/>
          <w:highlight w:val="white"/>
          <w:rtl w:val="0"/>
        </w:rPr>
        <w:t xml:space="preserve">, the first visa specifically for nurses. Most H-1A visas were issued to Filipino nurses. (The Nursing Relief Act of 1989 expired in 1995, and the last H-1A visas were issued in 2000.) </w:t>
      </w:r>
    </w:p>
    <w:p w:rsidR="00000000" w:rsidDel="00000000" w:rsidP="00000000" w:rsidRDefault="00000000" w:rsidRPr="00000000" w14:paraId="00000041">
      <w:pPr>
        <w:spacing w:line="240" w:lineRule="auto"/>
        <w:ind w:left="720" w:firstLine="0"/>
        <w:rPr>
          <w:rFonts w:ascii="Times New Roman" w:cs="Times New Roman" w:eastAsia="Times New Roman" w:hAnsi="Times New Roman"/>
          <w:color w:val="202122"/>
          <w:highlight w:val="white"/>
        </w:rPr>
      </w:pPr>
      <w:r w:rsidDel="00000000" w:rsidR="00000000" w:rsidRPr="00000000">
        <w:rPr>
          <w:rtl w:val="0"/>
        </w:rPr>
      </w:r>
    </w:p>
    <w:p w:rsidR="00000000" w:rsidDel="00000000" w:rsidP="00000000" w:rsidRDefault="00000000" w:rsidRPr="00000000" w14:paraId="00000042">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Zenei Triunfo-Cortez,* a registered nurse, became the first Filipina president of National Nurses United (NNU) in 2018. When Filipino nurses filed a case in 2010 for discrimination, Triunfo-Cortez and the union stood by their side. Additionally, during the COVID-19 pandemic, Triunfo-Cortez and NNU advocated for nurses to receive </w:t>
      </w:r>
      <w:r w:rsidDel="00000000" w:rsidR="00000000" w:rsidRPr="00000000">
        <w:rPr>
          <w:rFonts w:ascii="Times New Roman" w:cs="Times New Roman" w:eastAsia="Times New Roman" w:hAnsi="Times New Roman"/>
          <w:b w:val="1"/>
          <w:rtl w:val="0"/>
        </w:rPr>
        <w:t xml:space="preserve">personal protective equipment (PPE)</w:t>
      </w:r>
      <w:r w:rsidDel="00000000" w:rsidR="00000000" w:rsidRPr="00000000">
        <w:rPr>
          <w:rFonts w:ascii="Times New Roman" w:cs="Times New Roman" w:eastAsia="Times New Roman" w:hAnsi="Times New Roman"/>
          <w:rtl w:val="0"/>
        </w:rPr>
        <w:t xml:space="preserve"> and stronger infectious disease guidance. They sent letters and petitions to Congress for the highest levels of protection for healthcare workers. </w:t>
      </w:r>
    </w:p>
    <w:p w:rsidR="00000000" w:rsidDel="00000000" w:rsidP="00000000" w:rsidRDefault="00000000" w:rsidRPr="00000000" w14:paraId="00000043">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40" w:lineRule="auto"/>
        <w:ind w:left="720" w:firstLine="0"/>
        <w:rPr>
          <w:rFonts w:ascii="Times New Roman" w:cs="Times New Roman" w:eastAsia="Times New Roman" w:hAnsi="Times New Roman"/>
          <w:color w:val="202122"/>
          <w:highlight w:val="white"/>
        </w:rPr>
      </w:pPr>
      <w:r w:rsidDel="00000000" w:rsidR="00000000" w:rsidRPr="00000000">
        <w:rPr>
          <w:rFonts w:ascii="Times New Roman" w:cs="Times New Roman" w:eastAsia="Times New Roman" w:hAnsi="Times New Roman"/>
          <w:color w:val="202122"/>
          <w:rtl w:val="0"/>
        </w:rPr>
        <w:t xml:space="preserve">Along with other organizations such as the National Alliance for Fair Licensure of Foreign Nurse Graduates, and the Foreign Nurse Defense Fund, Filipino and Filipino American nurses fought against exploitative recruiting practices, low wages, and poor working conditions. </w:t>
      </w:r>
      <w:r w:rsidDel="00000000" w:rsidR="00000000" w:rsidRPr="00000000">
        <w:rPr>
          <w:rFonts w:ascii="Times New Roman" w:cs="Times New Roman" w:eastAsia="Times New Roman" w:hAnsi="Times New Roman"/>
          <w:color w:val="202122"/>
          <w:highlight w:val="white"/>
          <w:rtl w:val="0"/>
        </w:rPr>
        <w:t xml:space="preserve">Filipino nurses are more likely than White nurses to engage in union organizing and </w:t>
      </w:r>
      <w:r w:rsidDel="00000000" w:rsidR="00000000" w:rsidRPr="00000000">
        <w:rPr>
          <w:rFonts w:ascii="Times New Roman" w:cs="Times New Roman" w:eastAsia="Times New Roman" w:hAnsi="Times New Roman"/>
          <w:b w:val="1"/>
          <w:color w:val="202122"/>
          <w:highlight w:val="white"/>
          <w:rtl w:val="0"/>
        </w:rPr>
        <w:t xml:space="preserve">collective bargaining</w:t>
      </w:r>
      <w:r w:rsidDel="00000000" w:rsidR="00000000" w:rsidRPr="00000000">
        <w:rPr>
          <w:rFonts w:ascii="Times New Roman" w:cs="Times New Roman" w:eastAsia="Times New Roman" w:hAnsi="Times New Roman"/>
          <w:color w:val="202122"/>
          <w:highlight w:val="white"/>
          <w:rtl w:val="0"/>
        </w:rPr>
        <w:t xml:space="preserve"> efforts. This is one way in which Filipino nurses have advocated for themselves and advanced the rights of all union-based nurses in the United States. </w:t>
      </w:r>
    </w:p>
    <w:p w:rsidR="00000000" w:rsidDel="00000000" w:rsidP="00000000" w:rsidRDefault="00000000" w:rsidRPr="00000000" w14:paraId="00000045">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Birth year unknown. </w:t>
      </w:r>
    </w:p>
    <w:p w:rsidR="00000000" w:rsidDel="00000000" w:rsidP="00000000" w:rsidRDefault="00000000" w:rsidRPr="00000000" w14:paraId="00000047">
      <w:pPr>
        <w:spacing w:line="240" w:lineRule="auto"/>
        <w:ind w:left="72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w:t>
      </w:r>
    </w:p>
    <w:p w:rsidR="00000000" w:rsidDel="00000000" w:rsidP="00000000" w:rsidRDefault="00000000" w:rsidRPr="00000000" w14:paraId="00000048">
      <w:pPr>
        <w:spacing w:after="60" w:line="240" w:lineRule="auto"/>
        <w:ind w:left="720" w:righ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i w:val="1"/>
          <w:sz w:val="32"/>
          <w:szCs w:val="32"/>
          <w:u w:val="single"/>
          <w:rtl w:val="0"/>
        </w:rPr>
        <w:t xml:space="preserve">Bibliography:</w:t>
      </w:r>
      <w:r w:rsidDel="00000000" w:rsidR="00000000" w:rsidRPr="00000000">
        <w:rPr>
          <w:rFonts w:ascii="Times New Roman" w:cs="Times New Roman" w:eastAsia="Times New Roman" w:hAnsi="Times New Roman"/>
          <w:b w:val="1"/>
          <w:i w:val="1"/>
          <w:u w:val="single"/>
          <w:rtl w:val="0"/>
        </w:rPr>
        <w:t xml:space="preserve"> </w:t>
      </w:r>
      <w:r w:rsidDel="00000000" w:rsidR="00000000" w:rsidRPr="00000000">
        <w:rPr>
          <w:rtl w:val="0"/>
        </w:rPr>
      </w:r>
    </w:p>
    <w:p w:rsidR="00000000" w:rsidDel="00000000" w:rsidP="00000000" w:rsidRDefault="00000000" w:rsidRPr="00000000" w14:paraId="00000049">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Cachero, Paulina. From AIDS to COVID-19, America’s Medical System Has a Long History of Relying on Filipino Nurses to Fight on the Frontlines. </w:t>
      </w:r>
      <w:r w:rsidDel="00000000" w:rsidR="00000000" w:rsidRPr="00000000">
        <w:rPr>
          <w:rFonts w:ascii="Times New Roman" w:cs="Times New Roman" w:eastAsia="Times New Roman" w:hAnsi="Times New Roman"/>
          <w:i w:val="1"/>
          <w:color w:val="202124"/>
          <w:rtl w:val="0"/>
        </w:rPr>
        <w:t xml:space="preserve">Time</w:t>
      </w:r>
      <w:r w:rsidDel="00000000" w:rsidR="00000000" w:rsidRPr="00000000">
        <w:rPr>
          <w:rFonts w:ascii="Times New Roman" w:cs="Times New Roman" w:eastAsia="Times New Roman" w:hAnsi="Times New Roman"/>
          <w:color w:val="202124"/>
          <w:rtl w:val="0"/>
        </w:rPr>
        <w:t xml:space="preserve">, 30 May 2021. </w:t>
      </w:r>
      <w:hyperlink r:id="rId18">
        <w:r w:rsidDel="00000000" w:rsidR="00000000" w:rsidRPr="00000000">
          <w:rPr>
            <w:rFonts w:ascii="Times New Roman" w:cs="Times New Roman" w:eastAsia="Times New Roman" w:hAnsi="Times New Roman"/>
            <w:color w:val="1155cc"/>
            <w:u w:val="single"/>
            <w:rtl w:val="0"/>
          </w:rPr>
          <w:t xml:space="preserve">https://time.com/6051754/history-filipino-nurses-us/</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4A">
      <w:pPr>
        <w:spacing w:line="240" w:lineRule="auto"/>
        <w:ind w:left="990" w:hanging="270"/>
        <w:rPr>
          <w:rFonts w:ascii="Times New Roman" w:cs="Times New Roman" w:eastAsia="Times New Roman" w:hAnsi="Times New Roman"/>
          <w:color w:val="2c293b"/>
        </w:rPr>
      </w:pPr>
      <w:r w:rsidDel="00000000" w:rsidR="00000000" w:rsidRPr="00000000">
        <w:rPr>
          <w:rFonts w:ascii="Times New Roman" w:cs="Times New Roman" w:eastAsia="Times New Roman" w:hAnsi="Times New Roman"/>
          <w:color w:val="2c293b"/>
          <w:rtl w:val="0"/>
        </w:rPr>
        <w:t xml:space="preserve">Ceniza Choy, Catherine. (2003). </w:t>
      </w:r>
      <w:r w:rsidDel="00000000" w:rsidR="00000000" w:rsidRPr="00000000">
        <w:rPr>
          <w:rFonts w:ascii="Times New Roman" w:cs="Times New Roman" w:eastAsia="Times New Roman" w:hAnsi="Times New Roman"/>
          <w:i w:val="1"/>
          <w:color w:val="2c293b"/>
          <w:rtl w:val="0"/>
        </w:rPr>
        <w:t xml:space="preserve">Empire of Care: Nursing and Migration in Filipino American History</w:t>
      </w:r>
      <w:r w:rsidDel="00000000" w:rsidR="00000000" w:rsidRPr="00000000">
        <w:rPr>
          <w:rFonts w:ascii="Times New Roman" w:cs="Times New Roman" w:eastAsia="Times New Roman" w:hAnsi="Times New Roman"/>
          <w:color w:val="2c293b"/>
          <w:rtl w:val="0"/>
        </w:rPr>
        <w:t xml:space="preserve">. Duke University Press Books. </w:t>
      </w:r>
    </w:p>
    <w:p w:rsidR="00000000" w:rsidDel="00000000" w:rsidP="00000000" w:rsidRDefault="00000000" w:rsidRPr="00000000" w14:paraId="0000004B">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Garbes, Angela. (2022). </w:t>
      </w:r>
      <w:r w:rsidDel="00000000" w:rsidR="00000000" w:rsidRPr="00000000">
        <w:rPr>
          <w:rFonts w:ascii="Times New Roman" w:cs="Times New Roman" w:eastAsia="Times New Roman" w:hAnsi="Times New Roman"/>
          <w:i w:val="1"/>
          <w:color w:val="202124"/>
          <w:rtl w:val="0"/>
        </w:rPr>
        <w:t xml:space="preserve">Essential Labor: Mothering as Social Change</w:t>
      </w:r>
      <w:r w:rsidDel="00000000" w:rsidR="00000000" w:rsidRPr="00000000">
        <w:rPr>
          <w:rFonts w:ascii="Times New Roman" w:cs="Times New Roman" w:eastAsia="Times New Roman" w:hAnsi="Times New Roman"/>
          <w:color w:val="202124"/>
          <w:rtl w:val="0"/>
        </w:rPr>
        <w:t xml:space="preserve">. Harper.</w:t>
      </w:r>
    </w:p>
    <w:p w:rsidR="00000000" w:rsidDel="00000000" w:rsidP="00000000" w:rsidRDefault="00000000" w:rsidRPr="00000000" w14:paraId="0000004C">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KDP - Union of Democratic Filipinos. Immigrant Rights. </w:t>
      </w:r>
      <w:hyperlink r:id="rId19">
        <w:r w:rsidDel="00000000" w:rsidR="00000000" w:rsidRPr="00000000">
          <w:rPr>
            <w:rFonts w:ascii="Times New Roman" w:cs="Times New Roman" w:eastAsia="Times New Roman" w:hAnsi="Times New Roman"/>
            <w:color w:val="1155cc"/>
            <w:u w:val="single"/>
            <w:rtl w:val="0"/>
          </w:rPr>
          <w:t xml:space="preserve">https://kdplegacy.org/immigrant-rights/</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4D">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Masselink, Leah E. &amp; Cheryl B. Jones. Immigration policy and internationally educated nurses in the United States: A brief history. </w:t>
      </w:r>
      <w:r w:rsidDel="00000000" w:rsidR="00000000" w:rsidRPr="00000000">
        <w:rPr>
          <w:rFonts w:ascii="Times New Roman" w:cs="Times New Roman" w:eastAsia="Times New Roman" w:hAnsi="Times New Roman"/>
          <w:i w:val="1"/>
          <w:color w:val="202124"/>
          <w:rtl w:val="0"/>
        </w:rPr>
        <w:t xml:space="preserve">Nursing Outlook. 2014 Jan-Feb;62</w:t>
      </w:r>
      <w:r w:rsidDel="00000000" w:rsidR="00000000" w:rsidRPr="00000000">
        <w:rPr>
          <w:rFonts w:ascii="Times New Roman" w:cs="Times New Roman" w:eastAsia="Times New Roman" w:hAnsi="Times New Roman"/>
          <w:color w:val="202124"/>
          <w:rtl w:val="0"/>
        </w:rPr>
        <w:t xml:space="preserve">(1):39-45. </w:t>
      </w:r>
      <w:hyperlink r:id="rId20">
        <w:r w:rsidDel="00000000" w:rsidR="00000000" w:rsidRPr="00000000">
          <w:rPr>
            <w:rFonts w:ascii="Times New Roman" w:cs="Times New Roman" w:eastAsia="Times New Roman" w:hAnsi="Times New Roman"/>
            <w:color w:val="1155cc"/>
            <w:u w:val="single"/>
            <w:rtl w:val="0"/>
          </w:rPr>
          <w:t xml:space="preserve">https://pmc.ncbi.nlm.nih.gov/articles/PMC4351994/</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4E">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McFarling, Usha Lee. Nursing ranks are filled with Filipino Americans. The pandemic is taking an outsized toll on them. </w:t>
      </w:r>
      <w:r w:rsidDel="00000000" w:rsidR="00000000" w:rsidRPr="00000000">
        <w:rPr>
          <w:rFonts w:ascii="Times New Roman" w:cs="Times New Roman" w:eastAsia="Times New Roman" w:hAnsi="Times New Roman"/>
          <w:i w:val="1"/>
          <w:color w:val="202124"/>
          <w:rtl w:val="0"/>
        </w:rPr>
        <w:t xml:space="preserve">STAT News</w:t>
      </w:r>
      <w:r w:rsidDel="00000000" w:rsidR="00000000" w:rsidRPr="00000000">
        <w:rPr>
          <w:rFonts w:ascii="Times New Roman" w:cs="Times New Roman" w:eastAsia="Times New Roman" w:hAnsi="Times New Roman"/>
          <w:color w:val="202124"/>
          <w:rtl w:val="0"/>
        </w:rPr>
        <w:t xml:space="preserve">, 28 Apr 2020. </w:t>
      </w:r>
      <w:hyperlink r:id="rId21">
        <w:r w:rsidDel="00000000" w:rsidR="00000000" w:rsidRPr="00000000">
          <w:rPr>
            <w:rFonts w:ascii="Times New Roman" w:cs="Times New Roman" w:eastAsia="Times New Roman" w:hAnsi="Times New Roman"/>
            <w:color w:val="1155cc"/>
            <w:u w:val="single"/>
            <w:rtl w:val="0"/>
          </w:rPr>
          <w:t xml:space="preserve">https://www.statnews.com/2020/04/28/coronavirus-taking-outsized-toll-on-filipino-american-nurses/</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4F">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National Nurses United. Celebrating Filipinx nurses. 25 Oct 2023. </w:t>
      </w:r>
      <w:hyperlink r:id="rId22">
        <w:r w:rsidDel="00000000" w:rsidR="00000000" w:rsidRPr="00000000">
          <w:rPr>
            <w:rFonts w:ascii="Times New Roman" w:cs="Times New Roman" w:eastAsia="Times New Roman" w:hAnsi="Times New Roman"/>
            <w:color w:val="1155cc"/>
            <w:u w:val="single"/>
            <w:rtl w:val="0"/>
          </w:rPr>
          <w:t xml:space="preserve">https://www.nationalnursesunited.org/blog/celebrating-filipinx-nurses</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50">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Nazareno, Jennifer, Emily Yoshioka, Alexander C. Adia, Arjee Restar, Don Operario, &amp; Catherine Ceniza Choy. From imperialism to inpatient care: Work differences of Filipino and White registered nurses in the United States and implications for COVID‐19 through an intersectional lens. </w:t>
      </w:r>
      <w:r w:rsidDel="00000000" w:rsidR="00000000" w:rsidRPr="00000000">
        <w:rPr>
          <w:rFonts w:ascii="Times New Roman" w:cs="Times New Roman" w:eastAsia="Times New Roman" w:hAnsi="Times New Roman"/>
          <w:i w:val="1"/>
          <w:color w:val="202124"/>
          <w:rtl w:val="0"/>
        </w:rPr>
        <w:t xml:space="preserve">Gender, Work &amp; Organization. 2021 Jul;28</w:t>
      </w:r>
      <w:r w:rsidDel="00000000" w:rsidR="00000000" w:rsidRPr="00000000">
        <w:rPr>
          <w:rFonts w:ascii="Times New Roman" w:cs="Times New Roman" w:eastAsia="Times New Roman" w:hAnsi="Times New Roman"/>
          <w:color w:val="202124"/>
          <w:rtl w:val="0"/>
        </w:rPr>
        <w:t xml:space="preserve">(4):1426-1446.</w:t>
      </w:r>
      <w:r w:rsidDel="00000000" w:rsidR="00000000" w:rsidRPr="00000000">
        <w:rPr>
          <w:rFonts w:ascii="Times New Roman" w:cs="Times New Roman" w:eastAsia="Times New Roman" w:hAnsi="Times New Roman"/>
          <w:i w:val="1"/>
          <w:color w:val="202124"/>
          <w:rtl w:val="0"/>
        </w:rPr>
        <w:t xml:space="preserve"> </w:t>
      </w:r>
      <w:hyperlink r:id="rId23">
        <w:r w:rsidDel="00000000" w:rsidR="00000000" w:rsidRPr="00000000">
          <w:rPr>
            <w:rFonts w:ascii="Times New Roman" w:cs="Times New Roman" w:eastAsia="Times New Roman" w:hAnsi="Times New Roman"/>
            <w:color w:val="1155cc"/>
            <w:u w:val="single"/>
            <w:rtl w:val="0"/>
          </w:rPr>
          <w:t xml:space="preserve">https://www.ncbi.nlm.nih.gov/pmc/articles/PMC8251240/</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51">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Vox. Why the US has so many Filipino nurses. </w:t>
      </w:r>
      <w:r w:rsidDel="00000000" w:rsidR="00000000" w:rsidRPr="00000000">
        <w:rPr>
          <w:rFonts w:ascii="Times New Roman" w:cs="Times New Roman" w:eastAsia="Times New Roman" w:hAnsi="Times New Roman"/>
          <w:i w:val="1"/>
          <w:color w:val="202124"/>
          <w:rtl w:val="0"/>
        </w:rPr>
        <w:t xml:space="preserve">YouTube</w:t>
      </w:r>
      <w:r w:rsidDel="00000000" w:rsidR="00000000" w:rsidRPr="00000000">
        <w:rPr>
          <w:rFonts w:ascii="Times New Roman" w:cs="Times New Roman" w:eastAsia="Times New Roman" w:hAnsi="Times New Roman"/>
          <w:color w:val="202124"/>
          <w:rtl w:val="0"/>
        </w:rPr>
        <w:t xml:space="preserve">, 29 Jun 2020. </w:t>
      </w:r>
      <w:hyperlink r:id="rId24">
        <w:r w:rsidDel="00000000" w:rsidR="00000000" w:rsidRPr="00000000">
          <w:rPr>
            <w:rFonts w:ascii="Times New Roman" w:cs="Times New Roman" w:eastAsia="Times New Roman" w:hAnsi="Times New Roman"/>
            <w:color w:val="1155cc"/>
            <w:u w:val="single"/>
            <w:rtl w:val="0"/>
          </w:rPr>
          <w:t xml:space="preserve">https://youtu.be/yw8a8n7ZAZg?si=DwzIn0CMRX9CHUCw</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52">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Zarni, Dewi. (2022). (issue brief). The Impact of COVID-19 on Filipino Nurses: An Intersectional and Scientific Look at Public Health. BIMI-Othering &amp; Belonging Institute Policy Brief Series. Berkeley, CA. </w:t>
      </w:r>
      <w:hyperlink r:id="rId25">
        <w:r w:rsidDel="00000000" w:rsidR="00000000" w:rsidRPr="00000000">
          <w:rPr>
            <w:rFonts w:ascii="Times New Roman" w:cs="Times New Roman" w:eastAsia="Times New Roman" w:hAnsi="Times New Roman"/>
            <w:color w:val="1155cc"/>
            <w:u w:val="single"/>
            <w:rtl w:val="0"/>
          </w:rPr>
          <w:t xml:space="preserve">https://bimi.berkeley.edu/sites/default/files/choy_brief_pub_1.pdf</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53">
      <w:pPr>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after="60" w:line="240" w:lineRule="auto"/>
        <w:ind w:left="720" w:firstLine="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Vocabulary: </w:t>
      </w:r>
    </w:p>
    <w:p w:rsidR="00000000" w:rsidDel="00000000" w:rsidP="00000000" w:rsidRDefault="00000000" w:rsidRPr="00000000" w14:paraId="00000055">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Acute care: </w:t>
      </w:r>
      <w:r w:rsidDel="00000000" w:rsidR="00000000" w:rsidRPr="00000000">
        <w:rPr>
          <w:rFonts w:ascii="Times New Roman" w:cs="Times New Roman" w:eastAsia="Times New Roman" w:hAnsi="Times New Roman"/>
          <w:rtl w:val="0"/>
        </w:rPr>
        <w:t xml:space="preserve">a level of healthcare in which the patient is treated for a brief, but severe injury or illness; an urgent medical condition; or recovery from surgery </w:t>
      </w:r>
      <w:r w:rsidDel="00000000" w:rsidR="00000000" w:rsidRPr="00000000">
        <w:rPr>
          <w:rtl w:val="0"/>
        </w:rPr>
      </w:r>
    </w:p>
    <w:p w:rsidR="00000000" w:rsidDel="00000000" w:rsidP="00000000" w:rsidRDefault="00000000" w:rsidRPr="00000000" w14:paraId="00000056">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Assisted living:</w:t>
      </w:r>
      <w:r w:rsidDel="00000000" w:rsidR="00000000" w:rsidRPr="00000000">
        <w:rPr>
          <w:rFonts w:ascii="Times New Roman" w:cs="Times New Roman" w:eastAsia="Times New Roman" w:hAnsi="Times New Roman"/>
          <w:rtl w:val="0"/>
        </w:rPr>
        <w:t xml:space="preserve"> a facility that houses people with disabilities and/or people who cannot live independently </w:t>
      </w:r>
      <w:r w:rsidDel="00000000" w:rsidR="00000000" w:rsidRPr="00000000">
        <w:rPr>
          <w:rtl w:val="0"/>
        </w:rPr>
      </w:r>
    </w:p>
    <w:p w:rsidR="00000000" w:rsidDel="00000000" w:rsidP="00000000" w:rsidRDefault="00000000" w:rsidRPr="00000000" w14:paraId="00000057">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Benevolent assimilation: </w:t>
      </w:r>
      <w:r w:rsidDel="00000000" w:rsidR="00000000" w:rsidRPr="00000000">
        <w:rPr>
          <w:rFonts w:ascii="Times New Roman" w:cs="Times New Roman" w:eastAsia="Times New Roman" w:hAnsi="Times New Roman"/>
          <w:rtl w:val="0"/>
        </w:rPr>
        <w:t xml:space="preserve">a U.S. policy used to govern the Philippines after the 1898 Spanish-American War suggesting that the United States was saving or civilizing the Philippines </w:t>
      </w:r>
      <w:r w:rsidDel="00000000" w:rsidR="00000000" w:rsidRPr="00000000">
        <w:rPr>
          <w:rtl w:val="0"/>
        </w:rPr>
      </w:r>
    </w:p>
    <w:p w:rsidR="00000000" w:rsidDel="00000000" w:rsidP="00000000" w:rsidRDefault="00000000" w:rsidRPr="00000000" w14:paraId="00000058">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Collective bargaining: </w:t>
      </w:r>
      <w:r w:rsidDel="00000000" w:rsidR="00000000" w:rsidRPr="00000000">
        <w:rPr>
          <w:rFonts w:ascii="Times New Roman" w:cs="Times New Roman" w:eastAsia="Times New Roman" w:hAnsi="Times New Roman"/>
          <w:rtl w:val="0"/>
        </w:rPr>
        <w:t xml:space="preserve">negotiation between an employer and a labor union usually on wages, hours, and working conditions</w:t>
      </w:r>
      <w:r w:rsidDel="00000000" w:rsidR="00000000" w:rsidRPr="00000000">
        <w:rPr>
          <w:rtl w:val="0"/>
        </w:rPr>
      </w:r>
    </w:p>
    <w:p w:rsidR="00000000" w:rsidDel="00000000" w:rsidP="00000000" w:rsidRDefault="00000000" w:rsidRPr="00000000" w14:paraId="00000059">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Curriculum: </w:t>
      </w:r>
      <w:r w:rsidDel="00000000" w:rsidR="00000000" w:rsidRPr="00000000">
        <w:rPr>
          <w:rFonts w:ascii="Times New Roman" w:cs="Times New Roman" w:eastAsia="Times New Roman" w:hAnsi="Times New Roman"/>
          <w:rtl w:val="0"/>
        </w:rPr>
        <w:t xml:space="preserve">courses offered by an educational institution, like a school or university</w:t>
      </w:r>
      <w:r w:rsidDel="00000000" w:rsidR="00000000" w:rsidRPr="00000000">
        <w:rPr>
          <w:rtl w:val="0"/>
        </w:rPr>
      </w:r>
    </w:p>
    <w:p w:rsidR="00000000" w:rsidDel="00000000" w:rsidP="00000000" w:rsidRDefault="00000000" w:rsidRPr="00000000" w14:paraId="0000005A">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Fatality: </w:t>
      </w:r>
      <w:r w:rsidDel="00000000" w:rsidR="00000000" w:rsidRPr="00000000">
        <w:rPr>
          <w:rFonts w:ascii="Times New Roman" w:cs="Times New Roman" w:eastAsia="Times New Roman" w:hAnsi="Times New Roman"/>
          <w:rtl w:val="0"/>
        </w:rPr>
        <w:t xml:space="preserve">a death caused by accident, violence, or disease </w:t>
      </w:r>
      <w:r w:rsidDel="00000000" w:rsidR="00000000" w:rsidRPr="00000000">
        <w:rPr>
          <w:rtl w:val="0"/>
        </w:rPr>
      </w:r>
    </w:p>
    <w:p w:rsidR="00000000" w:rsidDel="00000000" w:rsidP="00000000" w:rsidRDefault="00000000" w:rsidRPr="00000000" w14:paraId="0000005B">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HIV/AIDS: </w:t>
      </w:r>
      <w:r w:rsidDel="00000000" w:rsidR="00000000" w:rsidRPr="00000000">
        <w:rPr>
          <w:rFonts w:ascii="Times New Roman" w:cs="Times New Roman" w:eastAsia="Times New Roman" w:hAnsi="Times New Roman"/>
          <w:rtl w:val="0"/>
        </w:rPr>
        <w:t xml:space="preserve">Acquired immunodeficiency syndrome (AIDS) occurs at the most advanced stage of an Human immunodeficiency virus (HIV) infection; HIV is a virus that attacks the body’s immune system</w:t>
      </w:r>
      <w:r w:rsidDel="00000000" w:rsidR="00000000" w:rsidRPr="00000000">
        <w:rPr>
          <w:rtl w:val="0"/>
        </w:rPr>
      </w:r>
    </w:p>
    <w:p w:rsidR="00000000" w:rsidDel="00000000" w:rsidP="00000000" w:rsidRDefault="00000000" w:rsidRPr="00000000" w14:paraId="0000005C">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Home health: </w:t>
      </w:r>
      <w:r w:rsidDel="00000000" w:rsidR="00000000" w:rsidRPr="00000000">
        <w:rPr>
          <w:rFonts w:ascii="Times New Roman" w:cs="Times New Roman" w:eastAsia="Times New Roman" w:hAnsi="Times New Roman"/>
          <w:rtl w:val="0"/>
        </w:rPr>
        <w:t xml:space="preserve">also known as homecare, this is healthcare provided in an individual’s home for illness or injury </w:t>
      </w:r>
      <w:r w:rsidDel="00000000" w:rsidR="00000000" w:rsidRPr="00000000">
        <w:rPr>
          <w:rtl w:val="0"/>
        </w:rPr>
      </w:r>
    </w:p>
    <w:p w:rsidR="00000000" w:rsidDel="00000000" w:rsidP="00000000" w:rsidRDefault="00000000" w:rsidRPr="00000000" w14:paraId="0000005D">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Immigration and Nationality Act of 1965: </w:t>
      </w:r>
      <w:r w:rsidDel="00000000" w:rsidR="00000000" w:rsidRPr="00000000">
        <w:rPr>
          <w:rFonts w:ascii="Times New Roman" w:cs="Times New Roman" w:eastAsia="Times New Roman" w:hAnsi="Times New Roman"/>
          <w:rtl w:val="0"/>
        </w:rPr>
        <w:t xml:space="preserve">(also known as the Hart-Celler Act) a law that changed immigration policy by allowing many skilled workers and family members of U.S. citizens to come to the United States</w:t>
      </w:r>
      <w:r w:rsidDel="00000000" w:rsidR="00000000" w:rsidRPr="00000000">
        <w:rPr>
          <w:rtl w:val="0"/>
        </w:rPr>
      </w:r>
    </w:p>
    <w:p w:rsidR="00000000" w:rsidDel="00000000" w:rsidP="00000000" w:rsidRDefault="00000000" w:rsidRPr="00000000" w14:paraId="0000005E">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Inpatient setting:</w:t>
      </w:r>
      <w:r w:rsidDel="00000000" w:rsidR="00000000" w:rsidRPr="00000000">
        <w:rPr>
          <w:rFonts w:ascii="Times New Roman" w:cs="Times New Roman" w:eastAsia="Times New Roman" w:hAnsi="Times New Roman"/>
          <w:rtl w:val="0"/>
        </w:rPr>
        <w:t xml:space="preserve"> a hospital or facility where a patient is admitted and stays overnight (or multiple nights) to receive medical care </w:t>
      </w:r>
      <w:r w:rsidDel="00000000" w:rsidR="00000000" w:rsidRPr="00000000">
        <w:rPr>
          <w:rtl w:val="0"/>
        </w:rPr>
      </w:r>
    </w:p>
    <w:p w:rsidR="00000000" w:rsidDel="00000000" w:rsidP="00000000" w:rsidRDefault="00000000" w:rsidRPr="00000000" w14:paraId="0000005F">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Migrant: </w:t>
      </w:r>
      <w:r w:rsidDel="00000000" w:rsidR="00000000" w:rsidRPr="00000000">
        <w:rPr>
          <w:rFonts w:ascii="Times New Roman" w:cs="Times New Roman" w:eastAsia="Times New Roman" w:hAnsi="Times New Roman"/>
          <w:rtl w:val="0"/>
        </w:rPr>
        <w:t xml:space="preserve">a person who moves away from their home (temporarily or permanently) </w:t>
      </w:r>
      <w:r w:rsidDel="00000000" w:rsidR="00000000" w:rsidRPr="00000000">
        <w:rPr>
          <w:rtl w:val="0"/>
        </w:rPr>
      </w:r>
    </w:p>
    <w:p w:rsidR="00000000" w:rsidDel="00000000" w:rsidP="00000000" w:rsidRDefault="00000000" w:rsidRPr="00000000" w14:paraId="00000060">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Pensionado: </w:t>
      </w:r>
      <w:r w:rsidDel="00000000" w:rsidR="00000000" w:rsidRPr="00000000">
        <w:rPr>
          <w:rFonts w:ascii="Times New Roman" w:cs="Times New Roman" w:eastAsia="Times New Roman" w:hAnsi="Times New Roman"/>
          <w:rtl w:val="0"/>
        </w:rPr>
        <w:t xml:space="preserve">a Filipino student studying in the United States under the Pensionado Act </w:t>
      </w:r>
    </w:p>
    <w:p w:rsidR="00000000" w:rsidDel="00000000" w:rsidP="00000000" w:rsidRDefault="00000000" w:rsidRPr="00000000" w14:paraId="00000061">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Pensionado Act: </w:t>
      </w:r>
      <w:r w:rsidDel="00000000" w:rsidR="00000000" w:rsidRPr="00000000">
        <w:rPr>
          <w:rFonts w:ascii="Times New Roman" w:cs="Times New Roman" w:eastAsia="Times New Roman" w:hAnsi="Times New Roman"/>
          <w:rtl w:val="0"/>
        </w:rPr>
        <w:t xml:space="preserve">a law passed in 1903 that established a scholarship program for Filipinos to attend school in the United States</w:t>
      </w:r>
      <w:r w:rsidDel="00000000" w:rsidR="00000000" w:rsidRPr="00000000">
        <w:rPr>
          <w:rtl w:val="0"/>
        </w:rPr>
      </w:r>
    </w:p>
    <w:p w:rsidR="00000000" w:rsidDel="00000000" w:rsidP="00000000" w:rsidRDefault="00000000" w:rsidRPr="00000000" w14:paraId="00000062">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Permanent resident: </w:t>
      </w:r>
      <w:r w:rsidDel="00000000" w:rsidR="00000000" w:rsidRPr="00000000">
        <w:rPr>
          <w:rFonts w:ascii="Times New Roman" w:cs="Times New Roman" w:eastAsia="Times New Roman" w:hAnsi="Times New Roman"/>
          <w:rtl w:val="0"/>
        </w:rPr>
        <w:t xml:space="preserve">a person who is legally allowed to live and work in the United States permanently</w:t>
      </w:r>
      <w:r w:rsidDel="00000000" w:rsidR="00000000" w:rsidRPr="00000000">
        <w:rPr>
          <w:rtl w:val="0"/>
        </w:rPr>
      </w:r>
    </w:p>
    <w:p w:rsidR="00000000" w:rsidDel="00000000" w:rsidP="00000000" w:rsidRDefault="00000000" w:rsidRPr="00000000" w14:paraId="00000063">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Personal Protective Equipment (PPE): </w:t>
      </w:r>
      <w:r w:rsidDel="00000000" w:rsidR="00000000" w:rsidRPr="00000000">
        <w:rPr>
          <w:rFonts w:ascii="Times New Roman" w:cs="Times New Roman" w:eastAsia="Times New Roman" w:hAnsi="Times New Roman"/>
          <w:rtl w:val="0"/>
        </w:rPr>
        <w:t xml:space="preserve">equipment worn to reduce the risk of exposure to hazards in the workplace, like gloves and masks </w:t>
      </w:r>
      <w:r w:rsidDel="00000000" w:rsidR="00000000" w:rsidRPr="00000000">
        <w:rPr>
          <w:rtl w:val="0"/>
        </w:rPr>
      </w:r>
    </w:p>
    <w:p w:rsidR="00000000" w:rsidDel="00000000" w:rsidP="00000000" w:rsidRDefault="00000000" w:rsidRPr="00000000" w14:paraId="00000064">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Predominant: </w:t>
      </w:r>
      <w:r w:rsidDel="00000000" w:rsidR="00000000" w:rsidRPr="00000000">
        <w:rPr>
          <w:rFonts w:ascii="Times New Roman" w:cs="Times New Roman" w:eastAsia="Times New Roman" w:hAnsi="Times New Roman"/>
          <w:rtl w:val="0"/>
        </w:rPr>
        <w:t xml:space="preserve">having the most influence or being the most frequent/common </w:t>
      </w:r>
      <w:r w:rsidDel="00000000" w:rsidR="00000000" w:rsidRPr="00000000">
        <w:rPr>
          <w:rtl w:val="0"/>
        </w:rPr>
      </w:r>
    </w:p>
    <w:p w:rsidR="00000000" w:rsidDel="00000000" w:rsidP="00000000" w:rsidRDefault="00000000" w:rsidRPr="00000000" w14:paraId="00000065">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Registered Nurse (or RN): </w:t>
      </w:r>
      <w:r w:rsidDel="00000000" w:rsidR="00000000" w:rsidRPr="00000000">
        <w:rPr>
          <w:rFonts w:ascii="Times New Roman" w:cs="Times New Roman" w:eastAsia="Times New Roman" w:hAnsi="Times New Roman"/>
          <w:rtl w:val="0"/>
        </w:rPr>
        <w:t xml:space="preserve">a certified healthcare worker who provides patient care and works closely with a doctor </w:t>
      </w:r>
      <w:r w:rsidDel="00000000" w:rsidR="00000000" w:rsidRPr="00000000">
        <w:rPr>
          <w:rtl w:val="0"/>
        </w:rPr>
      </w:r>
    </w:p>
    <w:p w:rsidR="00000000" w:rsidDel="00000000" w:rsidP="00000000" w:rsidRDefault="00000000" w:rsidRPr="00000000" w14:paraId="00000066">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Spanish-American War (1898): </w:t>
      </w:r>
      <w:r w:rsidDel="00000000" w:rsidR="00000000" w:rsidRPr="00000000">
        <w:rPr>
          <w:rFonts w:ascii="Times New Roman" w:cs="Times New Roman" w:eastAsia="Times New Roman" w:hAnsi="Times New Roman"/>
          <w:rtl w:val="0"/>
        </w:rPr>
        <w:t xml:space="preserve">a conflict between the United States and Spain resulting in the end of Spanish colonial rule, and the U.S. acquisition of Cuba, Guam, Puerto Rico, and the Philippines </w:t>
      </w:r>
      <w:r w:rsidDel="00000000" w:rsidR="00000000" w:rsidRPr="00000000">
        <w:rPr>
          <w:rtl w:val="0"/>
        </w:rPr>
      </w:r>
    </w:p>
    <w:p w:rsidR="00000000" w:rsidDel="00000000" w:rsidP="00000000" w:rsidRDefault="00000000" w:rsidRPr="00000000" w14:paraId="00000067">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Union: </w:t>
      </w:r>
      <w:r w:rsidDel="00000000" w:rsidR="00000000" w:rsidRPr="00000000">
        <w:rPr>
          <w:rFonts w:ascii="Times New Roman" w:cs="Times New Roman" w:eastAsia="Times New Roman" w:hAnsi="Times New Roman"/>
          <w:rtl w:val="0"/>
        </w:rPr>
        <w:t xml:space="preserve">an organization of workers formed for the purpose of advancing its members’ interests in respect to wages, benefits, and working conditions</w:t>
      </w:r>
      <w:r w:rsidDel="00000000" w:rsidR="00000000" w:rsidRPr="00000000">
        <w:rPr>
          <w:rtl w:val="0"/>
        </w:rPr>
      </w:r>
    </w:p>
    <w:p w:rsidR="00000000" w:rsidDel="00000000" w:rsidP="00000000" w:rsidRDefault="00000000" w:rsidRPr="00000000" w14:paraId="00000068">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Visa: </w:t>
      </w:r>
      <w:r w:rsidDel="00000000" w:rsidR="00000000" w:rsidRPr="00000000">
        <w:rPr>
          <w:rFonts w:ascii="Times New Roman" w:cs="Times New Roman" w:eastAsia="Times New Roman" w:hAnsi="Times New Roman"/>
          <w:rtl w:val="0"/>
        </w:rPr>
        <w:t xml:space="preserve">an official authorization that says a document has been examined and the person holding the visa may proceed</w:t>
      </w:r>
      <w:r w:rsidDel="00000000" w:rsidR="00000000" w:rsidRPr="00000000">
        <w:rPr>
          <w:rtl w:val="0"/>
        </w:rPr>
      </w:r>
    </w:p>
    <w:p w:rsidR="00000000" w:rsidDel="00000000" w:rsidP="00000000" w:rsidRDefault="00000000" w:rsidRPr="00000000" w14:paraId="00000069">
      <w:pPr>
        <w:numPr>
          <w:ilvl w:val="0"/>
          <w:numId w:val="12"/>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Vulnerability: </w:t>
      </w:r>
      <w:r w:rsidDel="00000000" w:rsidR="00000000" w:rsidRPr="00000000">
        <w:rPr>
          <w:rFonts w:ascii="Times New Roman" w:cs="Times New Roman" w:eastAsia="Times New Roman" w:hAnsi="Times New Roman"/>
          <w:rtl w:val="0"/>
        </w:rPr>
        <w:t xml:space="preserve">being susceptible to being hurt or damaged </w:t>
      </w:r>
      <w:r w:rsidDel="00000000" w:rsidR="00000000" w:rsidRPr="00000000">
        <w:rPr>
          <w:rtl w:val="0"/>
        </w:rPr>
      </w:r>
    </w:p>
    <w:p w:rsidR="00000000" w:rsidDel="00000000" w:rsidP="00000000" w:rsidRDefault="00000000" w:rsidRPr="00000000" w14:paraId="0000006A">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w:t>
      </w:r>
    </w:p>
    <w:p w:rsidR="00000000" w:rsidDel="00000000" w:rsidP="00000000" w:rsidRDefault="00000000" w:rsidRPr="00000000" w14:paraId="0000006B">
      <w:pPr>
        <w:spacing w:line="240" w:lineRule="auto"/>
        <w:ind w:left="720" w:hanging="9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Definition adapted from Merriam-Webster</w:t>
      </w:r>
    </w:p>
    <w:p w:rsidR="00000000" w:rsidDel="00000000" w:rsidP="00000000" w:rsidRDefault="00000000" w:rsidRPr="00000000" w14:paraId="0000006C">
      <w:pPr>
        <w:spacing w:after="60" w:line="240" w:lineRule="auto"/>
        <w:ind w:left="0" w:firstLine="72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Discussion Questions:</w:t>
      </w:r>
    </w:p>
    <w:p w:rsidR="00000000" w:rsidDel="00000000" w:rsidP="00000000" w:rsidRDefault="00000000" w:rsidRPr="00000000" w14:paraId="0000006D">
      <w:pPr>
        <w:numPr>
          <w:ilvl w:val="0"/>
          <w:numId w:val="1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impacts of the Spanish-American War on the nursing population in the United States?</w:t>
      </w:r>
    </w:p>
    <w:p w:rsidR="00000000" w:rsidDel="00000000" w:rsidP="00000000" w:rsidRDefault="00000000" w:rsidRPr="00000000" w14:paraId="0000006E">
      <w:pPr>
        <w:numPr>
          <w:ilvl w:val="0"/>
          <w:numId w:val="1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benevolent assimilation? How did it affect Filipinos? </w:t>
      </w:r>
    </w:p>
    <w:p w:rsidR="00000000" w:rsidDel="00000000" w:rsidP="00000000" w:rsidRDefault="00000000" w:rsidRPr="00000000" w14:paraId="0000006F">
      <w:pPr>
        <w:numPr>
          <w:ilvl w:val="0"/>
          <w:numId w:val="1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was the significance of laws such as the Pensionado Act, and the Immigration and Nationality Act of 1965, on Filipino immigration and the nursing profession? </w:t>
      </w:r>
    </w:p>
    <w:p w:rsidR="00000000" w:rsidDel="00000000" w:rsidP="00000000" w:rsidRDefault="00000000" w:rsidRPr="00000000" w14:paraId="00000070">
      <w:pPr>
        <w:numPr>
          <w:ilvl w:val="0"/>
          <w:numId w:val="1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some challenges faced by Filipino and Filipino American nurses today? Why do these challenges exist? </w:t>
      </w:r>
    </w:p>
    <w:p w:rsidR="00000000" w:rsidDel="00000000" w:rsidP="00000000" w:rsidRDefault="00000000" w:rsidRPr="00000000" w14:paraId="00000071">
      <w:pPr>
        <w:numPr>
          <w:ilvl w:val="0"/>
          <w:numId w:val="1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Filipino nurses advocate for change in their workplace? </w:t>
      </w:r>
    </w:p>
    <w:p w:rsidR="00000000" w:rsidDel="00000000" w:rsidP="00000000" w:rsidRDefault="00000000" w:rsidRPr="00000000" w14:paraId="00000072">
      <w:pPr>
        <w:numPr>
          <w:ilvl w:val="0"/>
          <w:numId w:val="1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factors and events facilitated the migration of Filipino nurses to the United States?</w:t>
      </w:r>
    </w:p>
    <w:p w:rsidR="00000000" w:rsidDel="00000000" w:rsidP="00000000" w:rsidRDefault="00000000" w:rsidRPr="00000000" w14:paraId="00000073">
      <w:pPr>
        <w:numPr>
          <w:ilvl w:val="0"/>
          <w:numId w:val="17"/>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their presence shape nursing and healthcare in the United States?</w:t>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widowControl w:val="0"/>
        <w:spacing w:after="60" w:line="240" w:lineRule="auto"/>
        <w:ind w:left="72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32"/>
          <w:szCs w:val="32"/>
          <w:u w:val="single"/>
          <w:rtl w:val="0"/>
        </w:rPr>
        <w:t xml:space="preserve">Activity 1: </w:t>
      </w:r>
      <w:r w:rsidDel="00000000" w:rsidR="00000000" w:rsidRPr="00000000">
        <w:rPr>
          <w:rFonts w:ascii="Times New Roman" w:cs="Times New Roman" w:eastAsia="Times New Roman" w:hAnsi="Times New Roman"/>
          <w:b w:val="1"/>
          <w:u w:val="single"/>
          <w:rtl w:val="0"/>
        </w:rPr>
        <w:t xml:space="preserve">Examining the Experiences of Filipino American Nurses</w:t>
      </w:r>
      <w:r w:rsidDel="00000000" w:rsidR="00000000" w:rsidRPr="00000000">
        <w:rPr>
          <w:rtl w:val="0"/>
        </w:rPr>
      </w:r>
    </w:p>
    <w:p w:rsidR="00000000" w:rsidDel="00000000" w:rsidP="00000000" w:rsidRDefault="00000000" w:rsidRPr="00000000" w14:paraId="00000076">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students read the essay. Consider the following options:</w:t>
      </w:r>
    </w:p>
    <w:p w:rsidR="00000000" w:rsidDel="00000000" w:rsidP="00000000" w:rsidRDefault="00000000" w:rsidRPr="00000000" w14:paraId="00000077">
      <w:pPr>
        <w:widowControl w:val="0"/>
        <w:numPr>
          <w:ilvl w:val="0"/>
          <w:numId w:val="10"/>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1: Have students read the essay independently either for homework or during class time. </w:t>
      </w:r>
    </w:p>
    <w:p w:rsidR="00000000" w:rsidDel="00000000" w:rsidP="00000000" w:rsidRDefault="00000000" w:rsidRPr="00000000" w14:paraId="00000078">
      <w:pPr>
        <w:widowControl w:val="0"/>
        <w:numPr>
          <w:ilvl w:val="0"/>
          <w:numId w:val="10"/>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2: Read aloud the essay and model annotating.</w:t>
      </w:r>
    </w:p>
    <w:p w:rsidR="00000000" w:rsidDel="00000000" w:rsidP="00000000" w:rsidRDefault="00000000" w:rsidRPr="00000000" w14:paraId="00000079">
      <w:pPr>
        <w:widowControl w:val="0"/>
        <w:numPr>
          <w:ilvl w:val="0"/>
          <w:numId w:val="10"/>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3: Have students read aloud in pairs or small groups. </w:t>
      </w:r>
    </w:p>
    <w:p w:rsidR="00000000" w:rsidDel="00000000" w:rsidP="00000000" w:rsidRDefault="00000000" w:rsidRPr="00000000" w14:paraId="0000007A">
      <w:pPr>
        <w:widowControl w:val="0"/>
        <w:spacing w:line="240" w:lineRule="auto"/>
        <w:ind w:right="-36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7B">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Facilitate a class discussion by asking the Discussion Questions.</w:t>
      </w:r>
    </w:p>
    <w:p w:rsidR="00000000" w:rsidDel="00000000" w:rsidP="00000000" w:rsidRDefault="00000000" w:rsidRPr="00000000" w14:paraId="0000007C">
      <w:pPr>
        <w:widowControl w:val="0"/>
        <w:spacing w:line="240" w:lineRule="auto"/>
        <w:ind w:left="990" w:right="-360" w:hanging="27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7D">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watch the video entitled, “</w:t>
      </w:r>
      <w:hyperlink r:id="rId26">
        <w:r w:rsidDel="00000000" w:rsidR="00000000" w:rsidRPr="00000000">
          <w:rPr>
            <w:rFonts w:ascii="Times New Roman" w:cs="Times New Roman" w:eastAsia="Times New Roman" w:hAnsi="Times New Roman"/>
            <w:color w:val="1155cc"/>
            <w:sz w:val="24"/>
            <w:szCs w:val="24"/>
            <w:u w:val="single"/>
            <w:rtl w:val="0"/>
          </w:rPr>
          <w:t xml:space="preserve">Why the US has so many Filipino nurses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pacing w:line="240" w:lineRule="auto"/>
        <w:ind w:left="990" w:hanging="27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7F">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Have students complete the worksheet entitled, “</w:t>
      </w:r>
      <w:hyperlink r:id="rId27">
        <w:r w:rsidDel="00000000" w:rsidR="00000000" w:rsidRPr="00000000">
          <w:rPr>
            <w:rFonts w:ascii="Times New Roman" w:cs="Times New Roman" w:eastAsia="Times New Roman" w:hAnsi="Times New Roman"/>
            <w:color w:val="1155cc"/>
            <w:sz w:val="24"/>
            <w:szCs w:val="24"/>
            <w:u w:val="single"/>
            <w:rtl w:val="0"/>
          </w:rPr>
          <w:t xml:space="preserve">Filipino American Nurses: Video and Note Catcher</w:t>
        </w:r>
      </w:hyperlink>
      <w:r w:rsidDel="00000000" w:rsidR="00000000" w:rsidRPr="00000000">
        <w:rPr>
          <w:rFonts w:ascii="Times New Roman" w:cs="Times New Roman" w:eastAsia="Times New Roman" w:hAnsi="Times New Roman"/>
          <w:sz w:val="24"/>
          <w:szCs w:val="24"/>
          <w:rtl w:val="0"/>
        </w:rPr>
        <w:t xml:space="preserve">.” Have students answer the following questions:</w:t>
      </w:r>
    </w:p>
    <w:p w:rsidR="00000000" w:rsidDel="00000000" w:rsidP="00000000" w:rsidRDefault="00000000" w:rsidRPr="00000000" w14:paraId="00000080">
      <w:pPr>
        <w:numPr>
          <w:ilvl w:val="0"/>
          <w:numId w:val="7"/>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 recruitment of Filipino nurses to the United States impact the U.S. healthcare system?</w:t>
      </w:r>
    </w:p>
    <w:p w:rsidR="00000000" w:rsidDel="00000000" w:rsidP="00000000" w:rsidRDefault="00000000" w:rsidRPr="00000000" w14:paraId="00000081">
      <w:pPr>
        <w:numPr>
          <w:ilvl w:val="0"/>
          <w:numId w:val="7"/>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 recruitment of Filipino nurses to the United States impact the nursing profession in the Philippines?</w:t>
      </w:r>
    </w:p>
    <w:p w:rsidR="00000000" w:rsidDel="00000000" w:rsidP="00000000" w:rsidRDefault="00000000" w:rsidRPr="00000000" w14:paraId="00000082">
      <w:pPr>
        <w:numPr>
          <w:ilvl w:val="0"/>
          <w:numId w:val="7"/>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some challenges and successes Filipino nurses faced as they worked in American hospitals?</w:t>
      </w:r>
    </w:p>
    <w:p w:rsidR="00000000" w:rsidDel="00000000" w:rsidP="00000000" w:rsidRDefault="00000000" w:rsidRPr="00000000" w14:paraId="00000083">
      <w:pPr>
        <w:numPr>
          <w:ilvl w:val="0"/>
          <w:numId w:val="7"/>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what ways have Filipino nurses organized and advocated for their rights and recognition?</w:t>
      </w:r>
    </w:p>
    <w:p w:rsidR="00000000" w:rsidDel="00000000" w:rsidP="00000000" w:rsidRDefault="00000000" w:rsidRPr="00000000" w14:paraId="00000084">
      <w:pPr>
        <w:spacing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85">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Facilitate a class discussion by reviewing students’ responses to the questions above.  </w:t>
      </w:r>
    </w:p>
    <w:p w:rsidR="00000000" w:rsidDel="00000000" w:rsidP="00000000" w:rsidRDefault="00000000" w:rsidRPr="00000000" w14:paraId="00000086">
      <w:pPr>
        <w:spacing w:line="240" w:lineRule="auto"/>
        <w:ind w:left="990" w:hanging="27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87">
      <w:pPr>
        <w:spacing w:line="240" w:lineRule="auto"/>
        <w:ind w:left="990" w:hanging="27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rtl w:val="0"/>
        </w:rPr>
        <w:t xml:space="preserve">F. Have students watch </w:t>
      </w:r>
      <w:r w:rsidDel="00000000" w:rsidR="00000000" w:rsidRPr="00000000">
        <w:rPr>
          <w:rFonts w:ascii="Times New Roman" w:cs="Times New Roman" w:eastAsia="Times New Roman" w:hAnsi="Times New Roman"/>
          <w:sz w:val="24"/>
          <w:szCs w:val="24"/>
          <w:shd w:fill="fcfcfc" w:val="clear"/>
          <w:rtl w:val="0"/>
        </w:rPr>
        <w:t xml:space="preserve">the trailer for the documentary, “</w:t>
      </w:r>
      <w:hyperlink r:id="rId28">
        <w:r w:rsidDel="00000000" w:rsidR="00000000" w:rsidRPr="00000000">
          <w:rPr>
            <w:rFonts w:ascii="Times New Roman" w:cs="Times New Roman" w:eastAsia="Times New Roman" w:hAnsi="Times New Roman"/>
            <w:color w:val="1155cc"/>
            <w:sz w:val="24"/>
            <w:szCs w:val="24"/>
            <w:u w:val="single"/>
            <w:shd w:fill="fcfcfc" w:val="clear"/>
            <w:rtl w:val="0"/>
          </w:rPr>
          <w:t xml:space="preserve">Nurse Unseen.</w:t>
        </w:r>
      </w:hyperlink>
      <w:r w:rsidDel="00000000" w:rsidR="00000000" w:rsidRPr="00000000">
        <w:rPr>
          <w:rFonts w:ascii="Times New Roman" w:cs="Times New Roman" w:eastAsia="Times New Roman" w:hAnsi="Times New Roman"/>
          <w:sz w:val="24"/>
          <w:szCs w:val="24"/>
          <w:shd w:fill="fcfcfc" w:val="clear"/>
          <w:rtl w:val="0"/>
        </w:rPr>
        <w:t xml:space="preserve">” Ask students: “What did you learn from this video?”</w:t>
      </w:r>
    </w:p>
    <w:p w:rsidR="00000000" w:rsidDel="00000000" w:rsidP="00000000" w:rsidRDefault="00000000" w:rsidRPr="00000000" w14:paraId="00000088">
      <w:pPr>
        <w:spacing w:line="240" w:lineRule="auto"/>
        <w:ind w:left="990" w:hanging="27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89">
      <w:pPr>
        <w:spacing w:line="240" w:lineRule="auto"/>
        <w:ind w:left="990" w:hanging="27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rtl w:val="0"/>
        </w:rPr>
        <w:t xml:space="preserve">G. C</w:t>
      </w:r>
      <w:r w:rsidDel="00000000" w:rsidR="00000000" w:rsidRPr="00000000">
        <w:rPr>
          <w:rFonts w:ascii="Times New Roman" w:cs="Times New Roman" w:eastAsia="Times New Roman" w:hAnsi="Times New Roman"/>
          <w:sz w:val="24"/>
          <w:szCs w:val="24"/>
          <w:shd w:fill="fcfcfc" w:val="clear"/>
          <w:rtl w:val="0"/>
        </w:rPr>
        <w:t xml:space="preserve">reate and display the following chart for all to see:</w:t>
      </w:r>
    </w:p>
    <w:p w:rsidR="00000000" w:rsidDel="00000000" w:rsidP="00000000" w:rsidRDefault="00000000" w:rsidRPr="00000000" w14:paraId="0000008A">
      <w:pPr>
        <w:spacing w:line="240" w:lineRule="auto"/>
        <w:rPr/>
      </w:pPr>
      <w:r w:rsidDel="00000000" w:rsidR="00000000" w:rsidRPr="00000000">
        <w:rPr>
          <w:rtl w:val="0"/>
        </w:rPr>
      </w:r>
    </w:p>
    <w:tbl>
      <w:tblPr>
        <w:tblStyle w:val="Table2"/>
        <w:tblW w:w="9000.0" w:type="dxa"/>
        <w:jc w:val="left"/>
        <w:tblInd w:w="12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3405"/>
        <w:gridCol w:w="3405"/>
        <w:tblGridChange w:id="0">
          <w:tblGrid>
            <w:gridCol w:w="2190"/>
            <w:gridCol w:w="340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Problem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Philippines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Fil-Am Nurses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7">
      <w:pPr>
        <w:spacing w:line="240" w:lineRule="auto"/>
        <w:rPr>
          <w:shd w:fill="fcfcfc" w:val="clear"/>
        </w:rPr>
      </w:pPr>
      <w:r w:rsidDel="00000000" w:rsidR="00000000" w:rsidRPr="00000000">
        <w:rPr>
          <w:rtl w:val="0"/>
        </w:rPr>
      </w:r>
    </w:p>
    <w:p w:rsidR="00000000" w:rsidDel="00000000" w:rsidP="00000000" w:rsidRDefault="00000000" w:rsidRPr="00000000" w14:paraId="00000098">
      <w:pPr>
        <w:spacing w:line="240" w:lineRule="auto"/>
        <w:ind w:left="990" w:hanging="27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H. Have students complete the chart by having them identify the problems and solutions of the United States, the Philippines, and Filipino American (Fil-Am) nurses in regard to nursing. </w:t>
      </w:r>
    </w:p>
    <w:p w:rsidR="00000000" w:rsidDel="00000000" w:rsidP="00000000" w:rsidRDefault="00000000" w:rsidRPr="00000000" w14:paraId="00000099">
      <w:pPr>
        <w:spacing w:line="240" w:lineRule="auto"/>
        <w:ind w:left="990" w:hanging="270"/>
        <w:rPr>
          <w:rFonts w:ascii="Times New Roman" w:cs="Times New Roman" w:eastAsia="Times New Roman" w:hAnsi="Times New Roman"/>
          <w:sz w:val="12"/>
          <w:szCs w:val="12"/>
          <w:shd w:fill="fcfcfc" w:val="clear"/>
        </w:rPr>
      </w:pPr>
      <w:r w:rsidDel="00000000" w:rsidR="00000000" w:rsidRPr="00000000">
        <w:rPr>
          <w:rtl w:val="0"/>
        </w:rPr>
      </w:r>
    </w:p>
    <w:p w:rsidR="00000000" w:rsidDel="00000000" w:rsidP="00000000" w:rsidRDefault="00000000" w:rsidRPr="00000000" w14:paraId="0000009A">
      <w:pPr>
        <w:spacing w:line="240" w:lineRule="auto"/>
        <w:ind w:left="990" w:hanging="27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I. Facilitate a discussion by asking the following questions:</w:t>
      </w:r>
    </w:p>
    <w:p w:rsidR="00000000" w:rsidDel="00000000" w:rsidP="00000000" w:rsidRDefault="00000000" w:rsidRPr="00000000" w14:paraId="0000009B">
      <w:pPr>
        <w:numPr>
          <w:ilvl w:val="0"/>
          <w:numId w:val="22"/>
        </w:numPr>
        <w:spacing w:line="240" w:lineRule="auto"/>
        <w:ind w:left="1350" w:hanging="360"/>
        <w:rPr>
          <w:rFonts w:ascii="Times New Roman" w:cs="Times New Roman" w:eastAsia="Times New Roman" w:hAnsi="Times New Roman"/>
          <w:shd w:fill="fcfcfc" w:val="clear"/>
        </w:rPr>
      </w:pPr>
      <w:r w:rsidDel="00000000" w:rsidR="00000000" w:rsidRPr="00000000">
        <w:rPr>
          <w:rFonts w:ascii="Times New Roman" w:cs="Times New Roman" w:eastAsia="Times New Roman" w:hAnsi="Times New Roman"/>
          <w:shd w:fill="fcfcfc" w:val="clear"/>
          <w:rtl w:val="0"/>
        </w:rPr>
        <w:t xml:space="preserve">What are the similarities between the perspectives and motivations of the United States, the Philippines, and Filipino American nurses?</w:t>
      </w:r>
    </w:p>
    <w:p w:rsidR="00000000" w:rsidDel="00000000" w:rsidP="00000000" w:rsidRDefault="00000000" w:rsidRPr="00000000" w14:paraId="0000009C">
      <w:pPr>
        <w:numPr>
          <w:ilvl w:val="0"/>
          <w:numId w:val="22"/>
        </w:numPr>
        <w:spacing w:line="240" w:lineRule="auto"/>
        <w:ind w:left="1350" w:hanging="360"/>
        <w:rPr>
          <w:rFonts w:ascii="Times New Roman" w:cs="Times New Roman" w:eastAsia="Times New Roman" w:hAnsi="Times New Roman"/>
          <w:shd w:fill="fcfcfc" w:val="clear"/>
        </w:rPr>
      </w:pPr>
      <w:r w:rsidDel="00000000" w:rsidR="00000000" w:rsidRPr="00000000">
        <w:rPr>
          <w:rFonts w:ascii="Times New Roman" w:cs="Times New Roman" w:eastAsia="Times New Roman" w:hAnsi="Times New Roman"/>
          <w:shd w:fill="fcfcfc" w:val="clear"/>
          <w:rtl w:val="0"/>
        </w:rPr>
        <w:t xml:space="preserve">What are the differences between the perspectives and motivations of the United States, the Philippines, and Filipino American nurses? What accounts for these differences?</w:t>
      </w: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widowControl w:val="0"/>
        <w:spacing w:after="60" w:line="240" w:lineRule="auto"/>
        <w:ind w:left="72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32"/>
          <w:szCs w:val="32"/>
          <w:u w:val="single"/>
          <w:rtl w:val="0"/>
        </w:rPr>
        <w:t xml:space="preserve">Activity 2: </w:t>
      </w:r>
      <w:r w:rsidDel="00000000" w:rsidR="00000000" w:rsidRPr="00000000">
        <w:rPr>
          <w:rFonts w:ascii="Times New Roman" w:cs="Times New Roman" w:eastAsia="Times New Roman" w:hAnsi="Times New Roman"/>
          <w:b w:val="1"/>
          <w:u w:val="single"/>
          <w:rtl w:val="0"/>
        </w:rPr>
        <w:t xml:space="preserve">Analyzing Sources</w:t>
      </w:r>
      <w:r w:rsidDel="00000000" w:rsidR="00000000" w:rsidRPr="00000000">
        <w:rPr>
          <w:rtl w:val="0"/>
        </w:rPr>
      </w:r>
    </w:p>
    <w:p w:rsidR="00000000" w:rsidDel="00000000" w:rsidP="00000000" w:rsidRDefault="00000000" w:rsidRPr="00000000" w14:paraId="0000009F">
      <w:pPr>
        <w:widowControl w:val="0"/>
        <w:spacing w:line="240" w:lineRule="auto"/>
        <w:ind w:left="990" w:right="-360" w:hanging="270"/>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Post the following sources digitally or print out the materials and post them throughout the classroom for students to look at:</w:t>
      </w:r>
      <w:r w:rsidDel="00000000" w:rsidR="00000000" w:rsidRPr="00000000">
        <w:rPr>
          <w:rtl w:val="0"/>
        </w:rPr>
      </w:r>
    </w:p>
    <w:p w:rsidR="00000000" w:rsidDel="00000000" w:rsidP="00000000" w:rsidRDefault="00000000" w:rsidRPr="00000000" w14:paraId="000000A0">
      <w:pPr>
        <w:widowControl w:val="0"/>
        <w:spacing w:line="240" w:lineRule="auto"/>
        <w:ind w:left="990" w:right="-360" w:hanging="270"/>
        <w:rPr>
          <w:sz w:val="12"/>
          <w:szCs w:val="12"/>
        </w:rPr>
      </w:pPr>
      <w:r w:rsidDel="00000000" w:rsidR="00000000" w:rsidRPr="00000000">
        <w:rPr>
          <w:rtl w:val="0"/>
        </w:rPr>
      </w:r>
    </w:p>
    <w:p w:rsidR="00000000" w:rsidDel="00000000" w:rsidP="00000000" w:rsidRDefault="00000000" w:rsidRPr="00000000" w14:paraId="000000A1">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Written Sources</w:t>
      </w:r>
    </w:p>
    <w:p w:rsidR="00000000" w:rsidDel="00000000" w:rsidP="00000000" w:rsidRDefault="00000000" w:rsidRPr="00000000" w14:paraId="000000A2">
      <w:pPr>
        <w:numPr>
          <w:ilvl w:val="0"/>
          <w:numId w:val="11"/>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Speech by </w:t>
      </w:r>
      <w:r w:rsidDel="00000000" w:rsidR="00000000" w:rsidRPr="00000000">
        <w:rPr>
          <w:rFonts w:ascii="Times New Roman" w:cs="Times New Roman" w:eastAsia="Times New Roman" w:hAnsi="Times New Roman"/>
          <w:color w:val="2c2c2c"/>
          <w:rtl w:val="0"/>
        </w:rPr>
        <w:t xml:space="preserve">Clemencia López called </w:t>
      </w:r>
      <w:r w:rsidDel="00000000" w:rsidR="00000000" w:rsidRPr="00000000">
        <w:rPr>
          <w:rFonts w:ascii="Times New Roman" w:cs="Times New Roman" w:eastAsia="Times New Roman" w:hAnsi="Times New Roman"/>
          <w:rtl w:val="0"/>
        </w:rPr>
        <w:t xml:space="preserve">“</w:t>
      </w:r>
      <w:hyperlink r:id="rId29">
        <w:r w:rsidDel="00000000" w:rsidR="00000000" w:rsidRPr="00000000">
          <w:rPr>
            <w:rFonts w:ascii="Times New Roman" w:cs="Times New Roman" w:eastAsia="Times New Roman" w:hAnsi="Times New Roman"/>
            <w:color w:val="1155cc"/>
            <w:u w:val="single"/>
            <w:rtl w:val="0"/>
          </w:rPr>
          <w:t xml:space="preserve">Women of the Philippines: Address to Annual Meeting of the New England Woman’s Suffrage Association</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2c2c2c"/>
          <w:rtl w:val="0"/>
        </w:rPr>
        <w:t xml:space="preserve"> (May 29, 1902).</w:t>
      </w:r>
      <w:r w:rsidDel="00000000" w:rsidR="00000000" w:rsidRPr="00000000">
        <w:rPr>
          <w:rtl w:val="0"/>
        </w:rPr>
      </w:r>
    </w:p>
    <w:p w:rsidR="00000000" w:rsidDel="00000000" w:rsidP="00000000" w:rsidRDefault="00000000" w:rsidRPr="00000000" w14:paraId="000000A3">
      <w:pPr>
        <w:numPr>
          <w:ilvl w:val="0"/>
          <w:numId w:val="11"/>
        </w:numPr>
        <w:spacing w:line="240" w:lineRule="auto"/>
        <w:ind w:left="1350" w:hanging="360"/>
        <w:rPr>
          <w:rFonts w:ascii="Times New Roman" w:cs="Times New Roman" w:eastAsia="Times New Roman" w:hAnsi="Times New Roman"/>
          <w:color w:val="2c2c2c"/>
        </w:rPr>
      </w:pPr>
      <w:hyperlink r:id="rId30">
        <w:r w:rsidDel="00000000" w:rsidR="00000000" w:rsidRPr="00000000">
          <w:rPr>
            <w:rFonts w:ascii="Times New Roman" w:cs="Times New Roman" w:eastAsia="Times New Roman" w:hAnsi="Times New Roman"/>
            <w:color w:val="1155cc"/>
            <w:u w:val="single"/>
            <w:rtl w:val="0"/>
          </w:rPr>
          <w:t xml:space="preserve">Newspaper articles</w:t>
        </w:r>
      </w:hyperlink>
      <w:r w:rsidDel="00000000" w:rsidR="00000000" w:rsidRPr="00000000">
        <w:rPr>
          <w:rFonts w:ascii="Times New Roman" w:cs="Times New Roman" w:eastAsia="Times New Roman" w:hAnsi="Times New Roman"/>
          <w:color w:val="2c2c2c"/>
          <w:rtl w:val="0"/>
        </w:rPr>
        <w:t xml:space="preserve"> about Filipino Nurses from the Library of Congress (1756-1963). </w:t>
      </w:r>
    </w:p>
    <w:p w:rsidR="00000000" w:rsidDel="00000000" w:rsidP="00000000" w:rsidRDefault="00000000" w:rsidRPr="00000000" w14:paraId="000000A4">
      <w:pPr>
        <w:spacing w:line="240" w:lineRule="auto"/>
        <w:ind w:left="0" w:firstLine="0"/>
        <w:rPr>
          <w:rFonts w:ascii="Times New Roman" w:cs="Times New Roman" w:eastAsia="Times New Roman" w:hAnsi="Times New Roman"/>
          <w:color w:val="2c2c2c"/>
          <w:sz w:val="12"/>
          <w:szCs w:val="12"/>
        </w:rPr>
      </w:pPr>
      <w:r w:rsidDel="00000000" w:rsidR="00000000" w:rsidRPr="00000000">
        <w:rPr>
          <w:rtl w:val="0"/>
        </w:rPr>
      </w:r>
    </w:p>
    <w:p w:rsidR="00000000" w:rsidDel="00000000" w:rsidP="00000000" w:rsidRDefault="00000000" w:rsidRPr="00000000" w14:paraId="000000A5">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Political Cartoons about the Spanish-American War and the U.S/Philippines relationship </w:t>
      </w:r>
    </w:p>
    <w:p w:rsidR="00000000" w:rsidDel="00000000" w:rsidP="00000000" w:rsidRDefault="00000000" w:rsidRPr="00000000" w14:paraId="000000A6">
      <w:pPr>
        <w:numPr>
          <w:ilvl w:val="0"/>
          <w:numId w:val="18"/>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hyperlink r:id="rId31">
        <w:r w:rsidDel="00000000" w:rsidR="00000000" w:rsidRPr="00000000">
          <w:rPr>
            <w:rFonts w:ascii="Times New Roman" w:cs="Times New Roman" w:eastAsia="Times New Roman" w:hAnsi="Times New Roman"/>
            <w:color w:val="1155cc"/>
            <w:u w:val="single"/>
            <w:rtl w:val="0"/>
          </w:rPr>
          <w:t xml:space="preserve">Before and After Benevolent Assimilation</w:t>
        </w:r>
      </w:hyperlink>
      <w:r w:rsidDel="00000000" w:rsidR="00000000" w:rsidRPr="00000000">
        <w:rPr>
          <w:rFonts w:ascii="Times New Roman" w:cs="Times New Roman" w:eastAsia="Times New Roman" w:hAnsi="Times New Roman"/>
          <w:rtl w:val="0"/>
        </w:rPr>
        <w:t xml:space="preserve">” (1899)</w:t>
      </w:r>
    </w:p>
    <w:p w:rsidR="00000000" w:rsidDel="00000000" w:rsidP="00000000" w:rsidRDefault="00000000" w:rsidRPr="00000000" w14:paraId="000000A7">
      <w:pPr>
        <w:numPr>
          <w:ilvl w:val="0"/>
          <w:numId w:val="18"/>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w:t>
      </w:r>
      <w:hyperlink r:id="rId32">
        <w:r w:rsidDel="00000000" w:rsidR="00000000" w:rsidRPr="00000000">
          <w:rPr>
            <w:rFonts w:ascii="Times New Roman" w:cs="Times New Roman" w:eastAsia="Times New Roman" w:hAnsi="Times New Roman"/>
            <w:color w:val="1155cc"/>
            <w:highlight w:val="white"/>
            <w:u w:val="single"/>
            <w:rtl w:val="0"/>
          </w:rPr>
          <w:t xml:space="preserve">Showing the Light to the Filipinos”</w:t>
        </w:r>
      </w:hyperlink>
      <w:r w:rsidDel="00000000" w:rsidR="00000000" w:rsidRPr="00000000">
        <w:rPr>
          <w:rFonts w:ascii="Times New Roman" w:cs="Times New Roman" w:eastAsia="Times New Roman" w:hAnsi="Times New Roman"/>
          <w:rtl w:val="0"/>
        </w:rPr>
        <w:t xml:space="preserve"> (1899)</w:t>
      </w:r>
    </w:p>
    <w:p w:rsidR="00000000" w:rsidDel="00000000" w:rsidP="00000000" w:rsidRDefault="00000000" w:rsidRPr="00000000" w14:paraId="000000A8">
      <w:pPr>
        <w:numPr>
          <w:ilvl w:val="0"/>
          <w:numId w:val="18"/>
        </w:numPr>
        <w:spacing w:line="240" w:lineRule="auto"/>
        <w:ind w:left="1350" w:hanging="360"/>
        <w:rPr/>
      </w:pPr>
      <w:r w:rsidDel="00000000" w:rsidR="00000000" w:rsidRPr="00000000">
        <w:rPr>
          <w:rFonts w:ascii="Times New Roman" w:cs="Times New Roman" w:eastAsia="Times New Roman" w:hAnsi="Times New Roman"/>
          <w:rtl w:val="0"/>
        </w:rPr>
        <w:t xml:space="preserve">“</w:t>
      </w:r>
      <w:hyperlink r:id="rId33">
        <w:r w:rsidDel="00000000" w:rsidR="00000000" w:rsidRPr="00000000">
          <w:rPr>
            <w:rFonts w:ascii="Times New Roman" w:cs="Times New Roman" w:eastAsia="Times New Roman" w:hAnsi="Times New Roman"/>
            <w:color w:val="1155cc"/>
            <w:u w:val="single"/>
            <w:rtl w:val="0"/>
          </w:rPr>
          <w:t xml:space="preserve">Uncle Sam Teaches a Class In ‘Self-Government’</w:t>
        </w:r>
      </w:hyperlink>
      <w:r w:rsidDel="00000000" w:rsidR="00000000" w:rsidRPr="00000000">
        <w:rPr>
          <w:rFonts w:ascii="Times New Roman" w:cs="Times New Roman" w:eastAsia="Times New Roman" w:hAnsi="Times New Roman"/>
          <w:rtl w:val="0"/>
        </w:rPr>
        <w:t xml:space="preserve">” (1898) </w:t>
      </w:r>
      <w:r w:rsidDel="00000000" w:rsidR="00000000" w:rsidRPr="00000000">
        <w:rPr>
          <w:rtl w:val="0"/>
        </w:rPr>
      </w:r>
    </w:p>
    <w:p w:rsidR="00000000" w:rsidDel="00000000" w:rsidP="00000000" w:rsidRDefault="00000000" w:rsidRPr="00000000" w14:paraId="000000A9">
      <w:pPr>
        <w:numPr>
          <w:ilvl w:val="0"/>
          <w:numId w:val="18"/>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w:t>
      </w:r>
      <w:hyperlink r:id="rId34">
        <w:r w:rsidDel="00000000" w:rsidR="00000000" w:rsidRPr="00000000">
          <w:rPr>
            <w:rFonts w:ascii="Times New Roman" w:cs="Times New Roman" w:eastAsia="Times New Roman" w:hAnsi="Times New Roman"/>
            <w:color w:val="1155cc"/>
            <w:highlight w:val="white"/>
            <w:u w:val="single"/>
            <w:rtl w:val="0"/>
          </w:rPr>
          <w:t xml:space="preserve">Uncle Sam Watches over Cuba and the Philippines</w:t>
        </w:r>
      </w:hyperlink>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rtl w:val="0"/>
        </w:rPr>
        <w:t xml:space="preserve"> (1902) </w:t>
      </w:r>
    </w:p>
    <w:p w:rsidR="00000000" w:rsidDel="00000000" w:rsidP="00000000" w:rsidRDefault="00000000" w:rsidRPr="00000000" w14:paraId="000000AA">
      <w:pPr>
        <w:spacing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AB">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Photos</w:t>
      </w:r>
    </w:p>
    <w:p w:rsidR="00000000" w:rsidDel="00000000" w:rsidP="00000000" w:rsidRDefault="00000000" w:rsidRPr="00000000" w14:paraId="000000AC">
      <w:pPr>
        <w:numPr>
          <w:ilvl w:val="0"/>
          <w:numId w:val="8"/>
        </w:numPr>
        <w:spacing w:line="240" w:lineRule="auto"/>
        <w:ind w:left="1350" w:hanging="360"/>
        <w:rPr>
          <w:rFonts w:ascii="Times New Roman" w:cs="Times New Roman" w:eastAsia="Times New Roman" w:hAnsi="Times New Roman"/>
        </w:rPr>
      </w:pPr>
      <w:hyperlink r:id="rId35">
        <w:r w:rsidDel="00000000" w:rsidR="00000000" w:rsidRPr="00000000">
          <w:rPr>
            <w:rFonts w:ascii="Times New Roman" w:cs="Times New Roman" w:eastAsia="Times New Roman" w:hAnsi="Times New Roman"/>
            <w:color w:val="1155cc"/>
            <w:u w:val="single"/>
            <w:rtl w:val="0"/>
          </w:rPr>
          <w:t xml:space="preserve">Iloilo Mission Hospital</w:t>
        </w:r>
      </w:hyperlink>
      <w:r w:rsidDel="00000000" w:rsidR="00000000" w:rsidRPr="00000000">
        <w:rPr>
          <w:rFonts w:ascii="Times New Roman" w:cs="Times New Roman" w:eastAsia="Times New Roman" w:hAnsi="Times New Roman"/>
          <w:color w:val="202122"/>
          <w:rtl w:val="0"/>
        </w:rPr>
        <w:t xml:space="preserve">, the predecessor of Central Philippine University College of Nursing (2020) </w:t>
      </w:r>
      <w:r w:rsidDel="00000000" w:rsidR="00000000" w:rsidRPr="00000000">
        <w:rPr>
          <w:rtl w:val="0"/>
        </w:rPr>
      </w:r>
    </w:p>
    <w:p w:rsidR="00000000" w:rsidDel="00000000" w:rsidP="00000000" w:rsidRDefault="00000000" w:rsidRPr="00000000" w14:paraId="000000AD">
      <w:pPr>
        <w:numPr>
          <w:ilvl w:val="0"/>
          <w:numId w:val="8"/>
        </w:numPr>
        <w:spacing w:line="240" w:lineRule="auto"/>
        <w:ind w:left="1350" w:hanging="360"/>
        <w:rPr>
          <w:rFonts w:ascii="Times New Roman" w:cs="Times New Roman" w:eastAsia="Times New Roman" w:hAnsi="Times New Roman"/>
        </w:rPr>
      </w:pPr>
      <w:hyperlink r:id="rId36">
        <w:r w:rsidDel="00000000" w:rsidR="00000000" w:rsidRPr="00000000">
          <w:rPr>
            <w:rFonts w:ascii="Times New Roman" w:cs="Times New Roman" w:eastAsia="Times New Roman" w:hAnsi="Times New Roman"/>
            <w:color w:val="1155cc"/>
            <w:highlight w:val="white"/>
            <w:u w:val="single"/>
            <w:rtl w:val="0"/>
          </w:rPr>
          <w:t xml:space="preserve">Central Philippine University College of Nursing</w:t>
        </w:r>
      </w:hyperlink>
      <w:r w:rsidDel="00000000" w:rsidR="00000000" w:rsidRPr="00000000">
        <w:rPr>
          <w:rFonts w:ascii="Times New Roman" w:cs="Times New Roman" w:eastAsia="Times New Roman" w:hAnsi="Times New Roman"/>
          <w:color w:val="202122"/>
          <w:rtl w:val="0"/>
        </w:rPr>
        <w:t xml:space="preserve"> (2018) </w:t>
      </w:r>
      <w:r w:rsidDel="00000000" w:rsidR="00000000" w:rsidRPr="00000000">
        <w:rPr>
          <w:rtl w:val="0"/>
        </w:rPr>
      </w:r>
    </w:p>
    <w:p w:rsidR="00000000" w:rsidDel="00000000" w:rsidP="00000000" w:rsidRDefault="00000000" w:rsidRPr="00000000" w14:paraId="000000AE">
      <w:pPr>
        <w:numPr>
          <w:ilvl w:val="0"/>
          <w:numId w:val="8"/>
        </w:numPr>
        <w:spacing w:line="240" w:lineRule="auto"/>
        <w:ind w:left="1350" w:hanging="360"/>
        <w:rPr>
          <w:rFonts w:ascii="Times New Roman" w:cs="Times New Roman" w:eastAsia="Times New Roman" w:hAnsi="Times New Roman"/>
        </w:rPr>
      </w:pPr>
      <w:hyperlink r:id="rId37">
        <w:r w:rsidDel="00000000" w:rsidR="00000000" w:rsidRPr="00000000">
          <w:rPr>
            <w:rFonts w:ascii="Times New Roman" w:cs="Times New Roman" w:eastAsia="Times New Roman" w:hAnsi="Times New Roman"/>
            <w:color w:val="1155cc"/>
            <w:highlight w:val="white"/>
            <w:u w:val="single"/>
            <w:rtl w:val="0"/>
          </w:rPr>
          <w:t xml:space="preserve">First graduate nurses of the Philippines</w:t>
        </w:r>
      </w:hyperlink>
      <w:r w:rsidDel="00000000" w:rsidR="00000000" w:rsidRPr="00000000">
        <w:rPr>
          <w:rFonts w:ascii="Times New Roman" w:cs="Times New Roman" w:eastAsia="Times New Roman" w:hAnsi="Times New Roman"/>
          <w:rtl w:val="0"/>
        </w:rPr>
        <w:t xml:space="preserve"> (1910) </w:t>
      </w:r>
    </w:p>
    <w:p w:rsidR="00000000" w:rsidDel="00000000" w:rsidP="00000000" w:rsidRDefault="00000000" w:rsidRPr="00000000" w14:paraId="000000AF">
      <w:pPr>
        <w:numPr>
          <w:ilvl w:val="0"/>
          <w:numId w:val="8"/>
        </w:numPr>
        <w:spacing w:line="240" w:lineRule="auto"/>
        <w:ind w:left="1350" w:hanging="360"/>
        <w:rPr>
          <w:rFonts w:ascii="Times New Roman" w:cs="Times New Roman" w:eastAsia="Times New Roman" w:hAnsi="Times New Roman"/>
        </w:rPr>
      </w:pPr>
      <w:hyperlink r:id="rId38">
        <w:r w:rsidDel="00000000" w:rsidR="00000000" w:rsidRPr="00000000">
          <w:rPr>
            <w:rFonts w:ascii="Times New Roman" w:cs="Times New Roman" w:eastAsia="Times New Roman" w:hAnsi="Times New Roman"/>
            <w:color w:val="1155cc"/>
            <w:u w:val="single"/>
            <w:rtl w:val="0"/>
          </w:rPr>
          <w:t xml:space="preserve">American Red Cross Surgical Dressing Unit </w:t>
        </w:r>
      </w:hyperlink>
      <w:r w:rsidDel="00000000" w:rsidR="00000000" w:rsidRPr="00000000">
        <w:rPr>
          <w:rFonts w:ascii="Times New Roman" w:cs="Times New Roman" w:eastAsia="Times New Roman" w:hAnsi="Times New Roman"/>
          <w:rtl w:val="0"/>
        </w:rPr>
        <w:t xml:space="preserve">(September 1944)</w:t>
      </w:r>
    </w:p>
    <w:p w:rsidR="00000000" w:rsidDel="00000000" w:rsidP="00000000" w:rsidRDefault="00000000" w:rsidRPr="00000000" w14:paraId="000000B0">
      <w:pPr>
        <w:numPr>
          <w:ilvl w:val="0"/>
          <w:numId w:val="8"/>
        </w:numPr>
        <w:spacing w:line="240" w:lineRule="auto"/>
        <w:ind w:left="1350" w:hanging="360"/>
        <w:rPr>
          <w:rFonts w:ascii="Times New Roman" w:cs="Times New Roman" w:eastAsia="Times New Roman" w:hAnsi="Times New Roman"/>
        </w:rPr>
      </w:pPr>
      <w:hyperlink r:id="rId39">
        <w:r w:rsidDel="00000000" w:rsidR="00000000" w:rsidRPr="00000000">
          <w:rPr>
            <w:rFonts w:ascii="Times New Roman" w:cs="Times New Roman" w:eastAsia="Times New Roman" w:hAnsi="Times New Roman"/>
            <w:color w:val="1155cc"/>
            <w:u w:val="single"/>
            <w:rtl w:val="0"/>
          </w:rPr>
          <w:t xml:space="preserve">Graduating class</w:t>
        </w:r>
      </w:hyperlink>
      <w:r w:rsidDel="00000000" w:rsidR="00000000" w:rsidRPr="00000000">
        <w:rPr>
          <w:rFonts w:ascii="Times New Roman" w:cs="Times New Roman" w:eastAsia="Times New Roman" w:hAnsi="Times New Roman"/>
          <w:rtl w:val="0"/>
        </w:rPr>
        <w:t xml:space="preserve"> of student nurses from Philippine General Hospital (between 1900-1923)</w:t>
      </w:r>
    </w:p>
    <w:p w:rsidR="00000000" w:rsidDel="00000000" w:rsidP="00000000" w:rsidRDefault="00000000" w:rsidRPr="00000000" w14:paraId="000000B1">
      <w:pPr>
        <w:numPr>
          <w:ilvl w:val="0"/>
          <w:numId w:val="8"/>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62626"/>
          <w:highlight w:val="white"/>
          <w:rtl w:val="0"/>
        </w:rPr>
        <w:t xml:space="preserve">Maria Jayme’s </w:t>
      </w:r>
      <w:hyperlink r:id="rId40">
        <w:r w:rsidDel="00000000" w:rsidR="00000000" w:rsidRPr="00000000">
          <w:rPr>
            <w:rFonts w:ascii="Times New Roman" w:cs="Times New Roman" w:eastAsia="Times New Roman" w:hAnsi="Times New Roman"/>
            <w:color w:val="1155cc"/>
            <w:highlight w:val="white"/>
            <w:u w:val="single"/>
            <w:rtl w:val="0"/>
          </w:rPr>
          <w:t xml:space="preserve">nursing cap</w:t>
        </w:r>
      </w:hyperlink>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(1991)</w:t>
      </w:r>
    </w:p>
    <w:p w:rsidR="00000000" w:rsidDel="00000000" w:rsidP="00000000" w:rsidRDefault="00000000" w:rsidRPr="00000000" w14:paraId="000000B2">
      <w:pPr>
        <w:spacing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B3">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Charts, graphs, and maps </w:t>
      </w:r>
    </w:p>
    <w:p w:rsidR="00000000" w:rsidDel="00000000" w:rsidP="00000000" w:rsidRDefault="00000000" w:rsidRPr="00000000" w14:paraId="000000B4">
      <w:pPr>
        <w:numPr>
          <w:ilvl w:val="0"/>
          <w:numId w:val="16"/>
        </w:numPr>
        <w:spacing w:line="240" w:lineRule="auto"/>
        <w:ind w:left="1350" w:hanging="360"/>
        <w:rPr>
          <w:rFonts w:ascii="Times New Roman" w:cs="Times New Roman" w:eastAsia="Times New Roman" w:hAnsi="Times New Roman"/>
        </w:rPr>
      </w:pPr>
      <w:hyperlink r:id="rId41">
        <w:r w:rsidDel="00000000" w:rsidR="00000000" w:rsidRPr="00000000">
          <w:rPr>
            <w:rFonts w:ascii="Times New Roman" w:cs="Times New Roman" w:eastAsia="Times New Roman" w:hAnsi="Times New Roman"/>
            <w:color w:val="1155cc"/>
            <w:u w:val="single"/>
            <w:rtl w:val="0"/>
          </w:rPr>
          <w:t xml:space="preserve">Map of the Filipino Diaspora</w:t>
        </w:r>
      </w:hyperlink>
      <w:r w:rsidDel="00000000" w:rsidR="00000000" w:rsidRPr="00000000">
        <w:rPr>
          <w:rFonts w:ascii="Times New Roman" w:cs="Times New Roman" w:eastAsia="Times New Roman" w:hAnsi="Times New Roman"/>
          <w:rtl w:val="0"/>
        </w:rPr>
        <w:t xml:space="preserve"> (2022) </w:t>
      </w:r>
    </w:p>
    <w:p w:rsidR="00000000" w:rsidDel="00000000" w:rsidP="00000000" w:rsidRDefault="00000000" w:rsidRPr="00000000" w14:paraId="000000B5">
      <w:pPr>
        <w:numPr>
          <w:ilvl w:val="0"/>
          <w:numId w:val="16"/>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w:t>
      </w:r>
      <w:hyperlink r:id="rId42">
        <w:r w:rsidDel="00000000" w:rsidR="00000000" w:rsidRPr="00000000">
          <w:rPr>
            <w:rFonts w:ascii="Times New Roman" w:cs="Times New Roman" w:eastAsia="Times New Roman" w:hAnsi="Times New Roman"/>
            <w:color w:val="1155cc"/>
            <w:u w:val="single"/>
            <w:rtl w:val="0"/>
          </w:rPr>
          <w:t xml:space="preserve">Demographics for Philippines‐Trained nurses and white US‐Trained nurses</w:t>
        </w:r>
      </w:hyperlink>
      <w:r w:rsidDel="00000000" w:rsidR="00000000" w:rsidRPr="00000000">
        <w:rPr>
          <w:rFonts w:ascii="Times New Roman" w:cs="Times New Roman" w:eastAsia="Times New Roman" w:hAnsi="Times New Roman"/>
          <w:color w:val="333333"/>
          <w:rtl w:val="0"/>
        </w:rPr>
        <w:t xml:space="preserve"> (2018) </w:t>
      </w:r>
      <w:r w:rsidDel="00000000" w:rsidR="00000000" w:rsidRPr="00000000">
        <w:rPr>
          <w:rtl w:val="0"/>
        </w:rPr>
      </w:r>
    </w:p>
    <w:p w:rsidR="00000000" w:rsidDel="00000000" w:rsidP="00000000" w:rsidRDefault="00000000" w:rsidRPr="00000000" w14:paraId="000000B6">
      <w:pPr>
        <w:numPr>
          <w:ilvl w:val="0"/>
          <w:numId w:val="16"/>
        </w:numPr>
        <w:spacing w:line="240" w:lineRule="auto"/>
        <w:ind w:left="1350" w:hanging="36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Table: </w:t>
      </w:r>
      <w:hyperlink r:id="rId43">
        <w:r w:rsidDel="00000000" w:rsidR="00000000" w:rsidRPr="00000000">
          <w:rPr>
            <w:rFonts w:ascii="Times New Roman" w:cs="Times New Roman" w:eastAsia="Times New Roman" w:hAnsi="Times New Roman"/>
            <w:color w:val="1155cc"/>
            <w:u w:val="single"/>
            <w:rtl w:val="0"/>
          </w:rPr>
          <w:t xml:space="preserve">Characteristics of employment and work settings</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333333"/>
          <w:rtl w:val="0"/>
        </w:rPr>
        <w:t xml:space="preserve">(2018) </w:t>
      </w:r>
    </w:p>
    <w:p w:rsidR="00000000" w:rsidDel="00000000" w:rsidP="00000000" w:rsidRDefault="00000000" w:rsidRPr="00000000" w14:paraId="000000B7">
      <w:pPr>
        <w:numPr>
          <w:ilvl w:val="0"/>
          <w:numId w:val="16"/>
        </w:numPr>
        <w:spacing w:line="240" w:lineRule="auto"/>
        <w:ind w:left="1350" w:hanging="36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Table: </w:t>
      </w:r>
      <w:hyperlink r:id="rId44">
        <w:r w:rsidDel="00000000" w:rsidR="00000000" w:rsidRPr="00000000">
          <w:rPr>
            <w:rFonts w:ascii="Times New Roman" w:cs="Times New Roman" w:eastAsia="Times New Roman" w:hAnsi="Times New Roman"/>
            <w:color w:val="1155cc"/>
            <w:u w:val="single"/>
            <w:rtl w:val="0"/>
          </w:rPr>
          <w:t xml:space="preserve">Work experiences</w:t>
        </w:r>
      </w:hyperlink>
      <w:r w:rsidDel="00000000" w:rsidR="00000000" w:rsidRPr="00000000">
        <w:rPr>
          <w:rFonts w:ascii="Times New Roman" w:cs="Times New Roman" w:eastAsia="Times New Roman" w:hAnsi="Times New Roman"/>
          <w:color w:val="333333"/>
          <w:rtl w:val="0"/>
        </w:rPr>
        <w:t xml:space="preserve"> (2018) </w:t>
      </w:r>
    </w:p>
    <w:p w:rsidR="00000000" w:rsidDel="00000000" w:rsidP="00000000" w:rsidRDefault="00000000" w:rsidRPr="00000000" w14:paraId="000000B8">
      <w:pPr>
        <w:spacing w:line="240" w:lineRule="auto"/>
        <w:ind w:left="990" w:hanging="270"/>
        <w:rPr>
          <w:rFonts w:ascii="Times New Roman" w:cs="Times New Roman" w:eastAsia="Times New Roman" w:hAnsi="Times New Roman"/>
          <w:color w:val="333333"/>
          <w:sz w:val="12"/>
          <w:szCs w:val="12"/>
        </w:rPr>
      </w:pPr>
      <w:r w:rsidDel="00000000" w:rsidR="00000000" w:rsidRPr="00000000">
        <w:rPr>
          <w:rtl w:val="0"/>
        </w:rPr>
      </w:r>
    </w:p>
    <w:p w:rsidR="00000000" w:rsidDel="00000000" w:rsidP="00000000" w:rsidRDefault="00000000" w:rsidRPr="00000000" w14:paraId="000000B9">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F. </w:t>
      </w:r>
      <w:r w:rsidDel="00000000" w:rsidR="00000000" w:rsidRPr="00000000">
        <w:rPr>
          <w:rFonts w:ascii="Times New Roman" w:cs="Times New Roman" w:eastAsia="Times New Roman" w:hAnsi="Times New Roman"/>
          <w:sz w:val="24"/>
          <w:szCs w:val="24"/>
          <w:rtl w:val="0"/>
        </w:rPr>
        <w:t xml:space="preserve">Have students study at least three different sources from at least two different categories. </w:t>
      </w:r>
    </w:p>
    <w:p w:rsidR="00000000" w:rsidDel="00000000" w:rsidP="00000000" w:rsidRDefault="00000000" w:rsidRPr="00000000" w14:paraId="000000BA">
      <w:pPr>
        <w:spacing w:line="240" w:lineRule="auto"/>
        <w:ind w:left="990" w:hanging="27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BB">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Have students complete the worksheet entitled, “</w:t>
      </w:r>
      <w:hyperlink r:id="rId45">
        <w:r w:rsidDel="00000000" w:rsidR="00000000" w:rsidRPr="00000000">
          <w:rPr>
            <w:rFonts w:ascii="Times New Roman" w:cs="Times New Roman" w:eastAsia="Times New Roman" w:hAnsi="Times New Roman"/>
            <w:color w:val="1155cc"/>
            <w:sz w:val="24"/>
            <w:szCs w:val="24"/>
            <w:u w:val="single"/>
            <w:rtl w:val="0"/>
          </w:rPr>
          <w:t xml:space="preserve">Primary and Secondary Sources Gallery Walk: Note Catcher</w:t>
        </w:r>
      </w:hyperlink>
      <w:r w:rsidDel="00000000" w:rsidR="00000000" w:rsidRPr="00000000">
        <w:rPr>
          <w:rFonts w:ascii="Times New Roman" w:cs="Times New Roman" w:eastAsia="Times New Roman" w:hAnsi="Times New Roman"/>
          <w:sz w:val="24"/>
          <w:szCs w:val="24"/>
          <w:rtl w:val="0"/>
        </w:rPr>
        <w:t xml:space="preserve">.” Have students research and record the following for each source:</w:t>
      </w:r>
    </w:p>
    <w:p w:rsidR="00000000" w:rsidDel="00000000" w:rsidP="00000000" w:rsidRDefault="00000000" w:rsidRPr="00000000" w14:paraId="000000BC">
      <w:pPr>
        <w:numPr>
          <w:ilvl w:val="0"/>
          <w:numId w:val="1"/>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Source</w:t>
      </w:r>
    </w:p>
    <w:p w:rsidR="00000000" w:rsidDel="00000000" w:rsidP="00000000" w:rsidRDefault="00000000" w:rsidRPr="00000000" w14:paraId="000000BD">
      <w:pPr>
        <w:numPr>
          <w:ilvl w:val="0"/>
          <w:numId w:val="1"/>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p w:rsidR="00000000" w:rsidDel="00000000" w:rsidP="00000000" w:rsidRDefault="00000000" w:rsidRPr="00000000" w14:paraId="000000BE">
      <w:pPr>
        <w:numPr>
          <w:ilvl w:val="0"/>
          <w:numId w:val="1"/>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w:t>
      </w:r>
    </w:p>
    <w:p w:rsidR="00000000" w:rsidDel="00000000" w:rsidP="00000000" w:rsidRDefault="00000000" w:rsidRPr="00000000" w14:paraId="000000BF">
      <w:pPr>
        <w:numPr>
          <w:ilvl w:val="0"/>
          <w:numId w:val="1"/>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Location (if applicable)</w:t>
      </w:r>
    </w:p>
    <w:p w:rsidR="00000000" w:rsidDel="00000000" w:rsidP="00000000" w:rsidRDefault="00000000" w:rsidRPr="00000000" w14:paraId="000000C0">
      <w:pPr>
        <w:numPr>
          <w:ilvl w:val="0"/>
          <w:numId w:val="1"/>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Perspective, Claim, or Message</w:t>
      </w:r>
    </w:p>
    <w:p w:rsidR="00000000" w:rsidDel="00000000" w:rsidP="00000000" w:rsidRDefault="00000000" w:rsidRPr="00000000" w14:paraId="000000C1">
      <w:pPr>
        <w:numPr>
          <w:ilvl w:val="0"/>
          <w:numId w:val="1"/>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Purpose</w:t>
      </w:r>
    </w:p>
    <w:p w:rsidR="00000000" w:rsidDel="00000000" w:rsidP="00000000" w:rsidRDefault="00000000" w:rsidRPr="00000000" w14:paraId="000000C2">
      <w:pPr>
        <w:numPr>
          <w:ilvl w:val="0"/>
          <w:numId w:val="1"/>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Reliability of Source</w:t>
      </w:r>
    </w:p>
    <w:p w:rsidR="00000000" w:rsidDel="00000000" w:rsidP="00000000" w:rsidRDefault="00000000" w:rsidRPr="00000000" w14:paraId="000000C3">
      <w:pPr>
        <w:spacing w:line="240" w:lineRule="auto"/>
        <w:ind w:left="990" w:firstLine="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C4">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Facilitate a discussion by asking the following questions:</w:t>
      </w:r>
    </w:p>
    <w:p w:rsidR="00000000" w:rsidDel="00000000" w:rsidP="00000000" w:rsidRDefault="00000000" w:rsidRPr="00000000" w14:paraId="000000C5">
      <w:pPr>
        <w:numPr>
          <w:ilvl w:val="0"/>
          <w:numId w:val="3"/>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these images show us about the relationship between the United States and the Philippines? </w:t>
      </w:r>
    </w:p>
    <w:p w:rsidR="00000000" w:rsidDel="00000000" w:rsidP="00000000" w:rsidRDefault="00000000" w:rsidRPr="00000000" w14:paraId="000000C6">
      <w:pPr>
        <w:numPr>
          <w:ilvl w:val="0"/>
          <w:numId w:val="3"/>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what ways do we see “benevolent assimilation” in these sources? Why was “benevolent assimilation” problematic?</w:t>
      </w:r>
    </w:p>
    <w:p w:rsidR="00000000" w:rsidDel="00000000" w:rsidP="00000000" w:rsidRDefault="00000000" w:rsidRPr="00000000" w14:paraId="000000C7">
      <w:pPr>
        <w:numPr>
          <w:ilvl w:val="0"/>
          <w:numId w:val="3"/>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was life like for Filipino American nurses in the 20th century? What is life for them like now? How do you know? </w:t>
      </w:r>
    </w:p>
    <w:p w:rsidR="00000000" w:rsidDel="00000000" w:rsidP="00000000" w:rsidRDefault="00000000" w:rsidRPr="00000000" w14:paraId="000000C8">
      <w:pPr>
        <w:widowControl w:val="0"/>
        <w:spacing w:after="60" w:line="240" w:lineRule="auto"/>
        <w:ind w:left="0" w:right="-3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32"/>
          <w:szCs w:val="32"/>
          <w:u w:val="single"/>
          <w:rtl w:val="0"/>
        </w:rPr>
        <w:t xml:space="preserve">Activity 3: </w:t>
      </w:r>
      <w:r w:rsidDel="00000000" w:rsidR="00000000" w:rsidRPr="00000000">
        <w:rPr>
          <w:rFonts w:ascii="Times New Roman" w:cs="Times New Roman" w:eastAsia="Times New Roman" w:hAnsi="Times New Roman"/>
          <w:b w:val="1"/>
          <w:u w:val="single"/>
          <w:rtl w:val="0"/>
        </w:rPr>
        <w:t xml:space="preserve">Conducting an Oral History</w:t>
      </w:r>
      <w:r w:rsidDel="00000000" w:rsidR="00000000" w:rsidRPr="00000000">
        <w:rPr>
          <w:rtl w:val="0"/>
        </w:rPr>
      </w:r>
    </w:p>
    <w:p w:rsidR="00000000" w:rsidDel="00000000" w:rsidP="00000000" w:rsidRDefault="00000000" w:rsidRPr="00000000" w14:paraId="000000C9">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Show students </w:t>
      </w:r>
      <w:r w:rsidDel="00000000" w:rsidR="00000000" w:rsidRPr="00000000">
        <w:rPr>
          <w:rFonts w:ascii="Times New Roman" w:cs="Times New Roman" w:eastAsia="Times New Roman" w:hAnsi="Times New Roman"/>
          <w:sz w:val="24"/>
          <w:szCs w:val="24"/>
          <w:shd w:fill="fcfcfc" w:val="clear"/>
          <w:rtl w:val="0"/>
        </w:rPr>
        <w:t xml:space="preserve">the trailer for the documentary, “</w:t>
      </w:r>
      <w:hyperlink r:id="rId46">
        <w:r w:rsidDel="00000000" w:rsidR="00000000" w:rsidRPr="00000000">
          <w:rPr>
            <w:rFonts w:ascii="Times New Roman" w:cs="Times New Roman" w:eastAsia="Times New Roman" w:hAnsi="Times New Roman"/>
            <w:color w:val="1155cc"/>
            <w:sz w:val="24"/>
            <w:szCs w:val="24"/>
            <w:u w:val="single"/>
            <w:shd w:fill="fcfcfc" w:val="clear"/>
            <w:rtl w:val="0"/>
          </w:rPr>
          <w:t xml:space="preserve">Nurse Unseen</w:t>
        </w:r>
      </w:hyperlink>
      <w:r w:rsidDel="00000000" w:rsidR="00000000" w:rsidRPr="00000000">
        <w:rPr>
          <w:rFonts w:ascii="Times New Roman" w:cs="Times New Roman" w:eastAsia="Times New Roman" w:hAnsi="Times New Roman"/>
          <w:sz w:val="24"/>
          <w:szCs w:val="24"/>
          <w:shd w:fill="fcfcfc" w:val="clear"/>
          <w:rtl w:val="0"/>
        </w:rPr>
        <w:t xml:space="preserve">,” again. Ask students the following questions:</w:t>
      </w:r>
      <w:r w:rsidDel="00000000" w:rsidR="00000000" w:rsidRPr="00000000">
        <w:rPr>
          <w:rtl w:val="0"/>
        </w:rPr>
      </w:r>
    </w:p>
    <w:p w:rsidR="00000000" w:rsidDel="00000000" w:rsidP="00000000" w:rsidRDefault="00000000" w:rsidRPr="00000000" w14:paraId="000000CA">
      <w:pPr>
        <w:widowControl w:val="0"/>
        <w:numPr>
          <w:ilvl w:val="0"/>
          <w:numId w:val="2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stories were presented in the video?</w:t>
      </w:r>
    </w:p>
    <w:p w:rsidR="00000000" w:rsidDel="00000000" w:rsidP="00000000" w:rsidRDefault="00000000" w:rsidRPr="00000000" w14:paraId="000000CB">
      <w:pPr>
        <w:widowControl w:val="0"/>
        <w:numPr>
          <w:ilvl w:val="0"/>
          <w:numId w:val="2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storytelling important?</w:t>
      </w:r>
    </w:p>
    <w:p w:rsidR="00000000" w:rsidDel="00000000" w:rsidP="00000000" w:rsidRDefault="00000000" w:rsidRPr="00000000" w14:paraId="000000CC">
      <w:pPr>
        <w:widowControl w:val="0"/>
        <w:numPr>
          <w:ilvl w:val="0"/>
          <w:numId w:val="2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storytelling relevant in regard to healthcare workers and their experiences?</w:t>
      </w:r>
    </w:p>
    <w:p w:rsidR="00000000" w:rsidDel="00000000" w:rsidP="00000000" w:rsidRDefault="00000000" w:rsidRPr="00000000" w14:paraId="000000CD">
      <w:pPr>
        <w:widowControl w:val="0"/>
        <w:numPr>
          <w:ilvl w:val="0"/>
          <w:numId w:val="2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we get from stories that we don’t get from other resources?</w:t>
      </w:r>
    </w:p>
    <w:p w:rsidR="00000000" w:rsidDel="00000000" w:rsidP="00000000" w:rsidRDefault="00000000" w:rsidRPr="00000000" w14:paraId="000000CE">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widowControl w:val="0"/>
        <w:spacing w:line="240" w:lineRule="auto"/>
        <w:ind w:left="990" w:right="-360" w:hanging="27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24"/>
          <w:szCs w:val="24"/>
          <w:shd w:fill="fcfcfc" w:val="clear"/>
          <w:rtl w:val="0"/>
        </w:rPr>
        <w:t xml:space="preserve">Show students the video entitled, “</w:t>
      </w:r>
      <w:hyperlink r:id="rId47">
        <w:r w:rsidDel="00000000" w:rsidR="00000000" w:rsidRPr="00000000">
          <w:rPr>
            <w:rFonts w:ascii="Times New Roman" w:cs="Times New Roman" w:eastAsia="Times New Roman" w:hAnsi="Times New Roman"/>
            <w:color w:val="1155cc"/>
            <w:sz w:val="24"/>
            <w:szCs w:val="24"/>
            <w:u w:val="single"/>
            <w:shd w:fill="fcfcfc" w:val="clear"/>
            <w:rtl w:val="0"/>
          </w:rPr>
          <w:t xml:space="preserve">Oral History at Home</w:t>
        </w:r>
      </w:hyperlink>
      <w:r w:rsidDel="00000000" w:rsidR="00000000" w:rsidRPr="00000000">
        <w:rPr>
          <w:rFonts w:ascii="Times New Roman" w:cs="Times New Roman" w:eastAsia="Times New Roman" w:hAnsi="Times New Roman"/>
          <w:sz w:val="24"/>
          <w:szCs w:val="24"/>
          <w:shd w:fill="fcfcfc" w:val="clear"/>
          <w:rtl w:val="0"/>
        </w:rPr>
        <w:t xml:space="preserve">.” (Teach the lesson if needed.) Ask students the following questions:</w:t>
      </w:r>
    </w:p>
    <w:p w:rsidR="00000000" w:rsidDel="00000000" w:rsidP="00000000" w:rsidRDefault="00000000" w:rsidRPr="00000000" w14:paraId="000000D0">
      <w:pPr>
        <w:numPr>
          <w:ilvl w:val="0"/>
          <w:numId w:val="13"/>
        </w:numPr>
        <w:spacing w:line="240" w:lineRule="auto"/>
        <w:ind w:left="1350" w:hanging="360"/>
        <w:rPr>
          <w:rFonts w:ascii="Times New Roman" w:cs="Times New Roman" w:eastAsia="Times New Roman" w:hAnsi="Times New Roman"/>
          <w:shd w:fill="fcfcfc" w:val="clear"/>
        </w:rPr>
      </w:pPr>
      <w:r w:rsidDel="00000000" w:rsidR="00000000" w:rsidRPr="00000000">
        <w:rPr>
          <w:rFonts w:ascii="Times New Roman" w:cs="Times New Roman" w:eastAsia="Times New Roman" w:hAnsi="Times New Roman"/>
          <w:shd w:fill="fcfcfc" w:val="clear"/>
          <w:rtl w:val="0"/>
        </w:rPr>
        <w:t xml:space="preserve">What is oral history?</w:t>
      </w:r>
    </w:p>
    <w:p w:rsidR="00000000" w:rsidDel="00000000" w:rsidP="00000000" w:rsidRDefault="00000000" w:rsidRPr="00000000" w14:paraId="000000D1">
      <w:pPr>
        <w:numPr>
          <w:ilvl w:val="0"/>
          <w:numId w:val="13"/>
        </w:numPr>
        <w:spacing w:line="240" w:lineRule="auto"/>
        <w:ind w:left="1350" w:hanging="360"/>
        <w:rPr>
          <w:rFonts w:ascii="Times New Roman" w:cs="Times New Roman" w:eastAsia="Times New Roman" w:hAnsi="Times New Roman"/>
          <w:shd w:fill="fcfcfc" w:val="clear"/>
        </w:rPr>
      </w:pPr>
      <w:r w:rsidDel="00000000" w:rsidR="00000000" w:rsidRPr="00000000">
        <w:rPr>
          <w:rFonts w:ascii="Times New Roman" w:cs="Times New Roman" w:eastAsia="Times New Roman" w:hAnsi="Times New Roman"/>
          <w:shd w:fill="fcfcfc" w:val="clear"/>
          <w:rtl w:val="0"/>
        </w:rPr>
        <w:t xml:space="preserve">What are the five easy steps for conducting an oral history at home?</w:t>
      </w:r>
    </w:p>
    <w:p w:rsidR="00000000" w:rsidDel="00000000" w:rsidP="00000000" w:rsidRDefault="00000000" w:rsidRPr="00000000" w14:paraId="000000D2">
      <w:pPr>
        <w:spacing w:line="240" w:lineRule="auto"/>
        <w:ind w:right="0"/>
        <w:rPr>
          <w:rFonts w:ascii="Times New Roman" w:cs="Times New Roman" w:eastAsia="Times New Roman" w:hAnsi="Times New Roman"/>
          <w:shd w:fill="fcfcfc" w:val="clear"/>
        </w:rPr>
      </w:pPr>
      <w:r w:rsidDel="00000000" w:rsidR="00000000" w:rsidRPr="00000000">
        <w:rPr>
          <w:rtl w:val="0"/>
        </w:rPr>
      </w:r>
    </w:p>
    <w:p w:rsidR="00000000" w:rsidDel="00000000" w:rsidP="00000000" w:rsidRDefault="00000000" w:rsidRPr="00000000" w14:paraId="000000D3">
      <w:pPr>
        <w:spacing w:line="240" w:lineRule="auto"/>
        <w:ind w:left="990" w:right="0" w:hanging="27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C. Have students conduct an oral history project where they interview Filipino American nurses. </w:t>
      </w:r>
    </w:p>
    <w:p w:rsidR="00000000" w:rsidDel="00000000" w:rsidP="00000000" w:rsidRDefault="00000000" w:rsidRPr="00000000" w14:paraId="000000D4">
      <w:pPr>
        <w:numPr>
          <w:ilvl w:val="0"/>
          <w:numId w:val="6"/>
        </w:numPr>
        <w:spacing w:line="240" w:lineRule="auto"/>
        <w:ind w:left="135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identify who they would like to interview. </w:t>
      </w:r>
    </w:p>
    <w:p w:rsidR="00000000" w:rsidDel="00000000" w:rsidP="00000000" w:rsidRDefault="00000000" w:rsidRPr="00000000" w14:paraId="000000D5">
      <w:pPr>
        <w:numPr>
          <w:ilvl w:val="0"/>
          <w:numId w:val="6"/>
        </w:numPr>
        <w:spacing w:line="240" w:lineRule="auto"/>
        <w:ind w:left="135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plan out their interview structure and questions.</w:t>
      </w:r>
    </w:p>
    <w:p w:rsidR="00000000" w:rsidDel="00000000" w:rsidP="00000000" w:rsidRDefault="00000000" w:rsidRPr="00000000" w14:paraId="000000D6">
      <w:pPr>
        <w:numPr>
          <w:ilvl w:val="0"/>
          <w:numId w:val="6"/>
        </w:numPr>
        <w:spacing w:line="240" w:lineRule="auto"/>
        <w:ind w:left="135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describe their ethic of care. Have students read and review the following </w:t>
      </w:r>
      <w:hyperlink r:id="rId48">
        <w:r w:rsidDel="00000000" w:rsidR="00000000" w:rsidRPr="00000000">
          <w:rPr>
            <w:rFonts w:ascii="Times New Roman" w:cs="Times New Roman" w:eastAsia="Times New Roman" w:hAnsi="Times New Roman"/>
            <w:color w:val="1155cc"/>
            <w:u w:val="single"/>
            <w:rtl w:val="0"/>
          </w:rPr>
          <w:t xml:space="preserve">guide</w:t>
        </w:r>
      </w:hyperlink>
      <w:r w:rsidDel="00000000" w:rsidR="00000000" w:rsidRPr="00000000">
        <w:rPr>
          <w:rFonts w:ascii="Times New Roman" w:cs="Times New Roman" w:eastAsia="Times New Roman" w:hAnsi="Times New Roman"/>
          <w:rtl w:val="0"/>
        </w:rPr>
        <w:t xml:space="preserve"> for further support.</w:t>
      </w:r>
    </w:p>
    <w:p w:rsidR="00000000" w:rsidDel="00000000" w:rsidP="00000000" w:rsidRDefault="00000000" w:rsidRPr="00000000" w14:paraId="000000D7">
      <w:pPr>
        <w:numPr>
          <w:ilvl w:val="0"/>
          <w:numId w:val="6"/>
        </w:numPr>
        <w:spacing w:line="240" w:lineRule="auto"/>
        <w:ind w:left="135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conduct their interviews and record them (through video or audio). </w:t>
      </w:r>
    </w:p>
    <w:p w:rsidR="00000000" w:rsidDel="00000000" w:rsidP="00000000" w:rsidRDefault="00000000" w:rsidRPr="00000000" w14:paraId="000000D8">
      <w:pPr>
        <w:numPr>
          <w:ilvl w:val="0"/>
          <w:numId w:val="6"/>
        </w:numPr>
        <w:spacing w:line="240" w:lineRule="auto"/>
        <w:ind w:left="135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an essay summarizing what they learned. </w:t>
      </w:r>
    </w:p>
    <w:p w:rsidR="00000000" w:rsidDel="00000000" w:rsidP="00000000" w:rsidRDefault="00000000" w:rsidRPr="00000000" w14:paraId="000000D9">
      <w:pPr>
        <w:spacing w:line="240" w:lineRule="auto"/>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line="240" w:lineRule="auto"/>
        <w:ind w:left="990" w:right="0" w:hanging="27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D. Host a listening session where students hear other oral histories made by their classmates. Facilitate a discussion by asking the following questions:</w:t>
      </w:r>
      <w:r w:rsidDel="00000000" w:rsidR="00000000" w:rsidRPr="00000000">
        <w:rPr>
          <w:rtl w:val="0"/>
        </w:rPr>
      </w:r>
    </w:p>
    <w:p w:rsidR="00000000" w:rsidDel="00000000" w:rsidP="00000000" w:rsidRDefault="00000000" w:rsidRPr="00000000" w14:paraId="000000DB">
      <w:pPr>
        <w:widowControl w:val="0"/>
        <w:numPr>
          <w:ilvl w:val="0"/>
          <w:numId w:val="14"/>
        </w:numPr>
        <w:spacing w:line="240" w:lineRule="auto"/>
        <w:ind w:left="135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were some of your initial thoughts and feelings after listening to these interviews? </w:t>
      </w:r>
    </w:p>
    <w:p w:rsidR="00000000" w:rsidDel="00000000" w:rsidP="00000000" w:rsidRDefault="00000000" w:rsidRPr="00000000" w14:paraId="000000DC">
      <w:pPr>
        <w:widowControl w:val="0"/>
        <w:numPr>
          <w:ilvl w:val="0"/>
          <w:numId w:val="14"/>
        </w:numPr>
        <w:spacing w:line="240" w:lineRule="auto"/>
        <w:ind w:left="135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learning from an oral history different from learning from a text?</w:t>
      </w:r>
    </w:p>
    <w:p w:rsidR="00000000" w:rsidDel="00000000" w:rsidP="00000000" w:rsidRDefault="00000000" w:rsidRPr="00000000" w14:paraId="000000DD">
      <w:pPr>
        <w:widowControl w:val="0"/>
        <w:numPr>
          <w:ilvl w:val="0"/>
          <w:numId w:val="14"/>
        </w:numPr>
        <w:spacing w:line="240" w:lineRule="auto"/>
        <w:ind w:left="135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were similar experiences across the oral histories?</w:t>
      </w:r>
    </w:p>
    <w:p w:rsidR="00000000" w:rsidDel="00000000" w:rsidP="00000000" w:rsidRDefault="00000000" w:rsidRPr="00000000" w14:paraId="000000DE">
      <w:pPr>
        <w:widowControl w:val="0"/>
        <w:numPr>
          <w:ilvl w:val="0"/>
          <w:numId w:val="14"/>
        </w:numPr>
        <w:spacing w:line="240" w:lineRule="auto"/>
        <w:ind w:left="135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were some differences across the oral histories and what accounts for those differences?</w:t>
      </w:r>
    </w:p>
    <w:p w:rsidR="00000000" w:rsidDel="00000000" w:rsidP="00000000" w:rsidRDefault="00000000" w:rsidRPr="00000000" w14:paraId="000000DF">
      <w:pPr>
        <w:widowControl w:val="0"/>
        <w:numPr>
          <w:ilvl w:val="0"/>
          <w:numId w:val="14"/>
        </w:numPr>
        <w:spacing w:line="240" w:lineRule="auto"/>
        <w:ind w:left="135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types of challenges did these nurses face and how did they overcome them? </w:t>
      </w:r>
    </w:p>
    <w:p w:rsidR="00000000" w:rsidDel="00000000" w:rsidP="00000000" w:rsidRDefault="00000000" w:rsidRPr="00000000" w14:paraId="000000E0">
      <w:pPr>
        <w:widowControl w:val="0"/>
        <w:numPr>
          <w:ilvl w:val="0"/>
          <w:numId w:val="14"/>
        </w:numPr>
        <w:spacing w:line="240" w:lineRule="auto"/>
        <w:ind w:left="135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was surprising to you? </w:t>
      </w:r>
    </w:p>
    <w:p w:rsidR="00000000" w:rsidDel="00000000" w:rsidP="00000000" w:rsidRDefault="00000000" w:rsidRPr="00000000" w14:paraId="000000E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widowControl w:val="0"/>
        <w:spacing w:after="60" w:line="240" w:lineRule="auto"/>
        <w:ind w:left="7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32"/>
          <w:szCs w:val="32"/>
          <w:u w:val="single"/>
          <w:rtl w:val="0"/>
        </w:rPr>
        <w:t xml:space="preserve">Activity 4: </w:t>
      </w:r>
      <w:r w:rsidDel="00000000" w:rsidR="00000000" w:rsidRPr="00000000">
        <w:rPr>
          <w:rFonts w:ascii="Times New Roman" w:cs="Times New Roman" w:eastAsia="Times New Roman" w:hAnsi="Times New Roman"/>
          <w:b w:val="1"/>
          <w:u w:val="single"/>
          <w:rtl w:val="0"/>
        </w:rPr>
        <w:t xml:space="preserve">Researching Organizing Efforts of Filipino American Nurses</w:t>
      </w:r>
      <w:r w:rsidDel="00000000" w:rsidR="00000000" w:rsidRPr="00000000">
        <w:rPr>
          <w:rtl w:val="0"/>
        </w:rPr>
      </w:r>
    </w:p>
    <w:p w:rsidR="00000000" w:rsidDel="00000000" w:rsidP="00000000" w:rsidRDefault="00000000" w:rsidRPr="00000000" w14:paraId="000000E3">
      <w:pPr>
        <w:widowControl w:val="0"/>
        <w:spacing w:line="240" w:lineRule="auto"/>
        <w:ind w:left="990" w:right="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Tell students the following: “One way that Filipino American nurses have fought for their rights and the rights of all healthcare workers in the United States is through organizing.”</w:t>
      </w:r>
    </w:p>
    <w:p w:rsidR="00000000" w:rsidDel="00000000" w:rsidP="00000000" w:rsidRDefault="00000000" w:rsidRPr="00000000" w14:paraId="000000E4">
      <w:pPr>
        <w:widowControl w:val="0"/>
        <w:spacing w:line="240" w:lineRule="auto"/>
        <w:ind w:left="990" w:right="0" w:hanging="27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E5">
      <w:pPr>
        <w:widowControl w:val="0"/>
        <w:spacing w:line="240" w:lineRule="auto"/>
        <w:ind w:left="990" w:right="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students share examples from the essay of how Filipino American nurses have organized to increase their rights and/or improve working conditions. Have students complete a T-chart listing the organization in the left column and their actions and achievements in the right column. </w:t>
      </w:r>
    </w:p>
    <w:p w:rsidR="00000000" w:rsidDel="00000000" w:rsidP="00000000" w:rsidRDefault="00000000" w:rsidRPr="00000000" w14:paraId="000000E6">
      <w:pPr>
        <w:widowControl w:val="0"/>
        <w:spacing w:line="240" w:lineRule="auto"/>
        <w:ind w:left="990" w:right="0" w:hanging="27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E7">
      <w:pPr>
        <w:widowControl w:val="0"/>
        <w:spacing w:line="240" w:lineRule="auto"/>
        <w:ind w:left="990" w:right="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Distribute the worksheet entitled, “</w:t>
      </w:r>
      <w:hyperlink r:id="rId49">
        <w:r w:rsidDel="00000000" w:rsidR="00000000" w:rsidRPr="00000000">
          <w:rPr>
            <w:rFonts w:ascii="Times New Roman" w:cs="Times New Roman" w:eastAsia="Times New Roman" w:hAnsi="Times New Roman"/>
            <w:color w:val="1155cc"/>
            <w:sz w:val="24"/>
            <w:szCs w:val="24"/>
            <w:u w:val="single"/>
            <w:rtl w:val="0"/>
          </w:rPr>
          <w:t xml:space="preserve">Researching Organizing Efforts of Filipino American Nurses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8">
      <w:pPr>
        <w:widowControl w:val="0"/>
        <w:spacing w:line="240" w:lineRule="auto"/>
        <w:ind w:left="990" w:right="0" w:hanging="27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E9">
      <w:pPr>
        <w:widowControl w:val="0"/>
        <w:spacing w:line="240" w:lineRule="auto"/>
        <w:ind w:left="990" w:right="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Have students choose one of the examples below of Filipino American nurses’ organizing efforts. (Allow students the option to suggest other examples.)</w:t>
      </w:r>
    </w:p>
    <w:p w:rsidR="00000000" w:rsidDel="00000000" w:rsidP="00000000" w:rsidRDefault="00000000" w:rsidRPr="00000000" w14:paraId="000000EA">
      <w:pPr>
        <w:widowControl w:val="0"/>
        <w:numPr>
          <w:ilvl w:val="0"/>
          <w:numId w:val="4"/>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Philippine Nurses Association</w:t>
      </w:r>
    </w:p>
    <w:p w:rsidR="00000000" w:rsidDel="00000000" w:rsidP="00000000" w:rsidRDefault="00000000" w:rsidRPr="00000000" w14:paraId="000000EB">
      <w:pPr>
        <w:widowControl w:val="0"/>
        <w:numPr>
          <w:ilvl w:val="0"/>
          <w:numId w:val="4"/>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Alliance for Fair Licensure of Foreign Nurse Graduates</w:t>
      </w:r>
    </w:p>
    <w:p w:rsidR="00000000" w:rsidDel="00000000" w:rsidP="00000000" w:rsidRDefault="00000000" w:rsidRPr="00000000" w14:paraId="000000EC">
      <w:pPr>
        <w:widowControl w:val="0"/>
        <w:numPr>
          <w:ilvl w:val="0"/>
          <w:numId w:val="4"/>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SEIU California Nurse Alliance</w:t>
      </w:r>
    </w:p>
    <w:p w:rsidR="00000000" w:rsidDel="00000000" w:rsidP="00000000" w:rsidRDefault="00000000" w:rsidRPr="00000000" w14:paraId="000000ED">
      <w:pPr>
        <w:widowControl w:val="0"/>
        <w:numPr>
          <w:ilvl w:val="0"/>
          <w:numId w:val="4"/>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1199SEIU United Healthcare Workers East</w:t>
      </w:r>
    </w:p>
    <w:p w:rsidR="00000000" w:rsidDel="00000000" w:rsidP="00000000" w:rsidRDefault="00000000" w:rsidRPr="00000000" w14:paraId="000000EE">
      <w:pPr>
        <w:widowControl w:val="0"/>
        <w:numPr>
          <w:ilvl w:val="0"/>
          <w:numId w:val="4"/>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Nurses United</w:t>
      </w:r>
    </w:p>
    <w:p w:rsidR="00000000" w:rsidDel="00000000" w:rsidP="00000000" w:rsidRDefault="00000000" w:rsidRPr="00000000" w14:paraId="000000EF">
      <w:pPr>
        <w:widowControl w:val="0"/>
        <w:numPr>
          <w:ilvl w:val="0"/>
          <w:numId w:val="4"/>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Foreign Nurse Defense Fund </w:t>
      </w:r>
    </w:p>
    <w:p w:rsidR="00000000" w:rsidDel="00000000" w:rsidP="00000000" w:rsidRDefault="00000000" w:rsidRPr="00000000" w14:paraId="000000F0">
      <w:pPr>
        <w:widowControl w:val="0"/>
        <w:spacing w:line="240" w:lineRule="auto"/>
        <w:ind w:left="990" w:right="0" w:hanging="27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F1">
      <w:pPr>
        <w:widowControl w:val="0"/>
        <w:spacing w:line="240" w:lineRule="auto"/>
        <w:ind w:left="990" w:right="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Have students research the example and complete the worksheet:</w:t>
      </w:r>
    </w:p>
    <w:p w:rsidR="00000000" w:rsidDel="00000000" w:rsidP="00000000" w:rsidRDefault="00000000" w:rsidRPr="00000000" w14:paraId="000000F2">
      <w:pPr>
        <w:widowControl w:val="0"/>
        <w:numPr>
          <w:ilvl w:val="0"/>
          <w:numId w:val="2"/>
        </w:numPr>
        <w:spacing w:line="240" w:lineRule="auto"/>
        <w:ind w:left="135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list the name of the organization in the top row.</w:t>
      </w:r>
    </w:p>
    <w:p w:rsidR="00000000" w:rsidDel="00000000" w:rsidP="00000000" w:rsidRDefault="00000000" w:rsidRPr="00000000" w14:paraId="000000F3">
      <w:pPr>
        <w:widowControl w:val="0"/>
        <w:numPr>
          <w:ilvl w:val="0"/>
          <w:numId w:val="2"/>
        </w:numPr>
        <w:spacing w:line="240" w:lineRule="auto"/>
        <w:ind w:left="135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list the organization’s years active in the second row.</w:t>
      </w:r>
      <w:r w:rsidDel="00000000" w:rsidR="00000000" w:rsidRPr="00000000">
        <w:rPr>
          <w:rtl w:val="0"/>
        </w:rPr>
      </w:r>
    </w:p>
    <w:p w:rsidR="00000000" w:rsidDel="00000000" w:rsidP="00000000" w:rsidRDefault="00000000" w:rsidRPr="00000000" w14:paraId="000000F4">
      <w:pPr>
        <w:widowControl w:val="0"/>
        <w:numPr>
          <w:ilvl w:val="0"/>
          <w:numId w:val="2"/>
        </w:numPr>
        <w:spacing w:line="240" w:lineRule="auto"/>
        <w:ind w:left="135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write a brief history of the organization in the third row.</w:t>
      </w:r>
      <w:r w:rsidDel="00000000" w:rsidR="00000000" w:rsidRPr="00000000">
        <w:rPr>
          <w:rtl w:val="0"/>
        </w:rPr>
      </w:r>
    </w:p>
    <w:p w:rsidR="00000000" w:rsidDel="00000000" w:rsidP="00000000" w:rsidRDefault="00000000" w:rsidRPr="00000000" w14:paraId="000000F5">
      <w:pPr>
        <w:widowControl w:val="0"/>
        <w:numPr>
          <w:ilvl w:val="0"/>
          <w:numId w:val="2"/>
        </w:numPr>
        <w:spacing w:line="240" w:lineRule="auto"/>
        <w:ind w:left="135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list key Filipino American leaders in the fourth row.</w:t>
      </w:r>
      <w:r w:rsidDel="00000000" w:rsidR="00000000" w:rsidRPr="00000000">
        <w:rPr>
          <w:rtl w:val="0"/>
        </w:rPr>
      </w:r>
    </w:p>
    <w:p w:rsidR="00000000" w:rsidDel="00000000" w:rsidP="00000000" w:rsidRDefault="00000000" w:rsidRPr="00000000" w14:paraId="000000F6">
      <w:pPr>
        <w:widowControl w:val="0"/>
        <w:numPr>
          <w:ilvl w:val="0"/>
          <w:numId w:val="2"/>
        </w:numPr>
        <w:spacing w:line="240" w:lineRule="auto"/>
        <w:ind w:left="135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describe problem(s) addressed by the organization in the fifth row.</w:t>
      </w:r>
      <w:r w:rsidDel="00000000" w:rsidR="00000000" w:rsidRPr="00000000">
        <w:rPr>
          <w:rtl w:val="0"/>
        </w:rPr>
      </w:r>
    </w:p>
    <w:p w:rsidR="00000000" w:rsidDel="00000000" w:rsidP="00000000" w:rsidRDefault="00000000" w:rsidRPr="00000000" w14:paraId="000000F7">
      <w:pPr>
        <w:widowControl w:val="0"/>
        <w:numPr>
          <w:ilvl w:val="0"/>
          <w:numId w:val="2"/>
        </w:numPr>
        <w:spacing w:line="240" w:lineRule="auto"/>
        <w:ind w:left="135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describe challenges faced by the organization in the sixth row.</w:t>
      </w:r>
      <w:r w:rsidDel="00000000" w:rsidR="00000000" w:rsidRPr="00000000">
        <w:rPr>
          <w:rtl w:val="0"/>
        </w:rPr>
      </w:r>
    </w:p>
    <w:p w:rsidR="00000000" w:rsidDel="00000000" w:rsidP="00000000" w:rsidRDefault="00000000" w:rsidRPr="00000000" w14:paraId="000000F8">
      <w:pPr>
        <w:widowControl w:val="0"/>
        <w:numPr>
          <w:ilvl w:val="0"/>
          <w:numId w:val="2"/>
        </w:numPr>
        <w:spacing w:line="240" w:lineRule="auto"/>
        <w:ind w:left="135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describe successes and accomplishments of the organization in the seventh row. </w:t>
      </w:r>
      <w:r w:rsidDel="00000000" w:rsidR="00000000" w:rsidRPr="00000000">
        <w:rPr>
          <w:rtl w:val="0"/>
        </w:rPr>
      </w:r>
    </w:p>
    <w:p w:rsidR="00000000" w:rsidDel="00000000" w:rsidP="00000000" w:rsidRDefault="00000000" w:rsidRPr="00000000" w14:paraId="000000F9">
      <w:pPr>
        <w:spacing w:line="240" w:lineRule="auto"/>
        <w:ind w:left="720" w:firstLine="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FA">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Have students create a recruitment brochure or poster of the group. </w:t>
      </w:r>
    </w:p>
    <w:p w:rsidR="00000000" w:rsidDel="00000000" w:rsidP="00000000" w:rsidRDefault="00000000" w:rsidRPr="00000000" w14:paraId="000000FB">
      <w:pPr>
        <w:numPr>
          <w:ilvl w:val="0"/>
          <w:numId w:val="20"/>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include the group’s name and motto.</w:t>
      </w:r>
    </w:p>
    <w:p w:rsidR="00000000" w:rsidDel="00000000" w:rsidP="00000000" w:rsidRDefault="00000000" w:rsidRPr="00000000" w14:paraId="000000FC">
      <w:pPr>
        <w:numPr>
          <w:ilvl w:val="0"/>
          <w:numId w:val="20"/>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include benefits of joining the group. </w:t>
      </w:r>
    </w:p>
    <w:p w:rsidR="00000000" w:rsidDel="00000000" w:rsidP="00000000" w:rsidRDefault="00000000" w:rsidRPr="00000000" w14:paraId="000000FD">
      <w:pPr>
        <w:numPr>
          <w:ilvl w:val="0"/>
          <w:numId w:val="20"/>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include the achievements of the group. </w:t>
      </w:r>
    </w:p>
    <w:p w:rsidR="00000000" w:rsidDel="00000000" w:rsidP="00000000" w:rsidRDefault="00000000" w:rsidRPr="00000000" w14:paraId="000000FE">
      <w:pPr>
        <w:numPr>
          <w:ilvl w:val="0"/>
          <w:numId w:val="20"/>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work with other students who studied the same group. Have them create a pitch to present to the rest of the class.</w:t>
      </w:r>
    </w:p>
    <w:p w:rsidR="00000000" w:rsidDel="00000000" w:rsidP="00000000" w:rsidRDefault="00000000" w:rsidRPr="00000000" w14:paraId="000000FF">
      <w:pPr>
        <w:spacing w:line="240" w:lineRule="auto"/>
        <w:ind w:left="990" w:hanging="27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00">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Facilitate a discussion using the following questions:</w:t>
      </w:r>
    </w:p>
    <w:p w:rsidR="00000000" w:rsidDel="00000000" w:rsidP="00000000" w:rsidRDefault="00000000" w:rsidRPr="00000000" w14:paraId="00000101">
      <w:pPr>
        <w:numPr>
          <w:ilvl w:val="0"/>
          <w:numId w:val="19"/>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similarities were there among the examples of Filipino American nurses’ organizing efforts? What accounts for these similarities?</w:t>
      </w:r>
    </w:p>
    <w:p w:rsidR="00000000" w:rsidDel="00000000" w:rsidP="00000000" w:rsidRDefault="00000000" w:rsidRPr="00000000" w14:paraId="00000102">
      <w:pPr>
        <w:numPr>
          <w:ilvl w:val="0"/>
          <w:numId w:val="19"/>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differences were there among the examples of Filipino American nurses’ organizing efforts? What accounts for these differences?</w:t>
      </w:r>
    </w:p>
    <w:p w:rsidR="00000000" w:rsidDel="00000000" w:rsidP="00000000" w:rsidRDefault="00000000" w:rsidRPr="00000000" w14:paraId="00000103">
      <w:pPr>
        <w:numPr>
          <w:ilvl w:val="0"/>
          <w:numId w:val="19"/>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have Filipino American nurses’ advocacy and organizing benefited all healthcare workers?</w:t>
      </w:r>
    </w:p>
    <w:p w:rsidR="00000000" w:rsidDel="00000000" w:rsidP="00000000" w:rsidRDefault="00000000" w:rsidRPr="00000000" w14:paraId="00000104">
      <w:pPr>
        <w:numPr>
          <w:ilvl w:val="0"/>
          <w:numId w:val="19"/>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have these efforts benefited patients?</w:t>
      </w:r>
    </w:p>
    <w:p w:rsidR="00000000" w:rsidDel="00000000" w:rsidP="00000000" w:rsidRDefault="00000000" w:rsidRPr="00000000" w14:paraId="00000105">
      <w:pPr>
        <w:numPr>
          <w:ilvl w:val="0"/>
          <w:numId w:val="19"/>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organizing important? </w:t>
      </w:r>
    </w:p>
    <w:p w:rsidR="00000000" w:rsidDel="00000000" w:rsidP="00000000" w:rsidRDefault="00000000" w:rsidRPr="00000000" w14:paraId="0000010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60" w:line="240" w:lineRule="auto"/>
        <w:ind w:left="720" w:firstLine="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Extension Activities </w:t>
      </w:r>
    </w:p>
    <w:p w:rsidR="00000000" w:rsidDel="00000000" w:rsidP="00000000" w:rsidRDefault="00000000" w:rsidRPr="00000000" w14:paraId="00000108">
      <w:pPr>
        <w:widowControl w:val="0"/>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Have students read the article entitled, “</w:t>
      </w:r>
      <w:hyperlink r:id="rId50">
        <w:r w:rsidDel="00000000" w:rsidR="00000000" w:rsidRPr="00000000">
          <w:rPr>
            <w:rFonts w:ascii="Times New Roman" w:cs="Times New Roman" w:eastAsia="Times New Roman" w:hAnsi="Times New Roman"/>
            <w:color w:val="1155cc"/>
            <w:sz w:val="24"/>
            <w:szCs w:val="24"/>
            <w:u w:val="single"/>
            <w:rtl w:val="0"/>
          </w:rPr>
          <w:t xml:space="preserve">Resilience and Community: Filipino Americans, Nursing, and COVID-19.</w:t>
        </w:r>
      </w:hyperlink>
      <w:r w:rsidDel="00000000" w:rsidR="00000000" w:rsidRPr="00000000">
        <w:rPr>
          <w:rFonts w:ascii="Times New Roman" w:cs="Times New Roman" w:eastAsia="Times New Roman" w:hAnsi="Times New Roman"/>
          <w:sz w:val="24"/>
          <w:szCs w:val="24"/>
          <w:rtl w:val="0"/>
        </w:rPr>
        <w:t xml:space="preserve">” Facilitate a class discussion by asking the following questions: What does resilience mean to you? Why do communities need to be resilient in order to be successful or thrive? What are some setbacks to having to be constantly resilient? </w:t>
      </w:r>
    </w:p>
    <w:p w:rsidR="00000000" w:rsidDel="00000000" w:rsidP="00000000" w:rsidRDefault="00000000" w:rsidRPr="00000000" w14:paraId="00000109">
      <w:pPr>
        <w:widowControl w:val="0"/>
        <w:spacing w:line="240" w:lineRule="auto"/>
        <w:ind w:left="990" w:hanging="27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0A">
      <w:pPr>
        <w:widowControl w:val="0"/>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students read the article, “</w:t>
      </w:r>
      <w:hyperlink r:id="rId51">
        <w:r w:rsidDel="00000000" w:rsidR="00000000" w:rsidRPr="00000000">
          <w:rPr>
            <w:rFonts w:ascii="Times New Roman" w:cs="Times New Roman" w:eastAsia="Times New Roman" w:hAnsi="Times New Roman"/>
            <w:color w:val="1155cc"/>
            <w:sz w:val="24"/>
            <w:szCs w:val="24"/>
            <w:u w:val="single"/>
            <w:rtl w:val="0"/>
          </w:rPr>
          <w:t xml:space="preserve">Meet the Bay Area rapper working on a COVID vaccine</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students  listen to some of Ruby Ibarra’s songs and analyze them for themes of immigration and Filipino identity.</w:t>
      </w:r>
    </w:p>
    <w:p w:rsidR="00000000" w:rsidDel="00000000" w:rsidP="00000000" w:rsidRDefault="00000000" w:rsidRPr="00000000" w14:paraId="0000010B">
      <w:pPr>
        <w:widowControl w:val="0"/>
        <w:spacing w:line="240" w:lineRule="auto"/>
        <w:ind w:left="990" w:hanging="27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0C">
      <w:pPr>
        <w:widowControl w:val="0"/>
        <w:spacing w:line="240" w:lineRule="auto"/>
        <w:ind w:left="990" w:hanging="27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rtl w:val="0"/>
        </w:rPr>
        <w:t xml:space="preserve">C. Have students listen to the podcast episode of Unsung History called “</w:t>
      </w:r>
      <w:hyperlink r:id="rId52">
        <w:r w:rsidDel="00000000" w:rsidR="00000000" w:rsidRPr="00000000">
          <w:rPr>
            <w:rFonts w:ascii="Times New Roman" w:cs="Times New Roman" w:eastAsia="Times New Roman" w:hAnsi="Times New Roman"/>
            <w:color w:val="1155cc"/>
            <w:sz w:val="24"/>
            <w:szCs w:val="24"/>
            <w:u w:val="single"/>
            <w:rtl w:val="0"/>
          </w:rPr>
          <w:t xml:space="preserve">Filipino Nurses in the United States</w:t>
        </w:r>
      </w:hyperlink>
      <w:r w:rsidDel="00000000" w:rsidR="00000000" w:rsidRPr="00000000">
        <w:rPr>
          <w:rFonts w:ascii="Times New Roman" w:cs="Times New Roman" w:eastAsia="Times New Roman" w:hAnsi="Times New Roman"/>
          <w:sz w:val="24"/>
          <w:szCs w:val="24"/>
          <w:rtl w:val="0"/>
        </w:rPr>
        <w:t xml:space="preserve">” featuring Dr. Catherine Ceniza Choy. Have students record a short podcast with a partner in response to the question from the podcast episode’s description: </w:t>
      </w:r>
      <w:r w:rsidDel="00000000" w:rsidR="00000000" w:rsidRPr="00000000">
        <w:rPr>
          <w:rFonts w:ascii="Times New Roman" w:cs="Times New Roman" w:eastAsia="Times New Roman" w:hAnsi="Times New Roman"/>
          <w:sz w:val="24"/>
          <w:szCs w:val="24"/>
          <w:shd w:fill="fcfcfc" w:val="clear"/>
          <w:rtl w:val="0"/>
        </w:rPr>
        <w:t xml:space="preserve">Why are there so many Filipino nurses in the United States and especially so many on the frontlines of healthcare? </w:t>
      </w:r>
    </w:p>
    <w:p w:rsidR="00000000" w:rsidDel="00000000" w:rsidP="00000000" w:rsidRDefault="00000000" w:rsidRPr="00000000" w14:paraId="0000010D">
      <w:pPr>
        <w:widowControl w:val="0"/>
        <w:spacing w:line="240" w:lineRule="auto"/>
        <w:ind w:left="990" w:hanging="27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0E">
      <w:pPr>
        <w:widowControl w:val="0"/>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Invite a guest speaker from the Philippine Nurses Association or another advocacy group to talk to your students. </w:t>
      </w:r>
    </w:p>
    <w:p w:rsidR="00000000" w:rsidDel="00000000" w:rsidP="00000000" w:rsidRDefault="00000000" w:rsidRPr="00000000" w14:paraId="0000010F">
      <w:pPr>
        <w:widowControl w:val="0"/>
        <w:spacing w:line="240" w:lineRule="auto"/>
        <w:ind w:left="99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widowControl w:val="0"/>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Have students engage in a debate to answer the following question: Is the U.S. involvement in the development and recruitment of Filipino nurses more helpful or harmful?</w:t>
      </w:r>
    </w:p>
    <w:p w:rsidR="00000000" w:rsidDel="00000000" w:rsidP="00000000" w:rsidRDefault="00000000" w:rsidRPr="00000000" w14:paraId="00000111">
      <w:pPr>
        <w:widowControl w:val="0"/>
        <w:spacing w:line="240" w:lineRule="auto"/>
        <w:ind w:left="990" w:hanging="27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12">
      <w:pPr>
        <w:widowControl w:val="0"/>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Have students use the materials they created in Activity 4 on Filipino American nurses’ organizing efforts. Have them imagine they are at a healthcare conference and set up a table/exhibit for the organization they are representing. Have students prepare materials to share information about their organization (i.e. flyers, brochures, posters, bookmarks, etc.) to educate and inform others about their cause and potentially recruit new members. Have students prepare a one-minute pitch about the organization. Invite another class to come to the conference and “network” with each group. </w:t>
      </w:r>
    </w:p>
    <w:p w:rsidR="00000000" w:rsidDel="00000000" w:rsidP="00000000" w:rsidRDefault="00000000" w:rsidRPr="00000000" w14:paraId="00000113">
      <w:pPr>
        <w:widowControl w:val="0"/>
        <w:spacing w:line="240" w:lineRule="auto"/>
        <w:ind w:left="99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240" w:lineRule="auto"/>
        <w:ind w:left="720" w:firstLine="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115">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“1904 World's Fair-Exhibition of the Igorot Filipino People.” </w:t>
      </w:r>
      <w:hyperlink r:id="rId53">
        <w:r w:rsidDel="00000000" w:rsidR="00000000" w:rsidRPr="00000000">
          <w:rPr>
            <w:rFonts w:ascii="Times New Roman" w:cs="Times New Roman" w:eastAsia="Times New Roman" w:hAnsi="Times New Roman"/>
            <w:color w:val="1155cc"/>
            <w:u w:val="single"/>
            <w:rtl w:val="0"/>
          </w:rPr>
          <w:t xml:space="preserve">https://asianamericanedu.org/1904-worlds-fair-exhibition-of-the-igorot-filipino-people.html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6">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“Immigration and Nationality Act of 1965 – Civil Rights Movement Era.” </w:t>
      </w:r>
      <w:hyperlink r:id="rId54">
        <w:r w:rsidDel="00000000" w:rsidR="00000000" w:rsidRPr="00000000">
          <w:rPr>
            <w:rFonts w:ascii="Times New Roman" w:cs="Times New Roman" w:eastAsia="Times New Roman" w:hAnsi="Times New Roman"/>
            <w:color w:val="1155cc"/>
            <w:u w:val="single"/>
            <w:rtl w:val="0"/>
          </w:rPr>
          <w:t xml:space="preserve">https://asianamericanedu.org/immigration-and-nationality-act-of-1965.html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7">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“Filipino American Farmworkers Fight for Their Rights.” </w:t>
      </w:r>
      <w:hyperlink r:id="rId55">
        <w:r w:rsidDel="00000000" w:rsidR="00000000" w:rsidRPr="00000000">
          <w:rPr>
            <w:rFonts w:ascii="Times New Roman" w:cs="Times New Roman" w:eastAsia="Times New Roman" w:hAnsi="Times New Roman"/>
            <w:color w:val="1155cc"/>
            <w:u w:val="single"/>
            <w:rtl w:val="0"/>
          </w:rPr>
          <w:t xml:space="preserve">https://asianamericanedu.org/larry-itliong-cesar-chavez-grape-strike.html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8">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“Fighting for Labor Rights.” </w:t>
      </w:r>
      <w:hyperlink r:id="rId56">
        <w:r w:rsidDel="00000000" w:rsidR="00000000" w:rsidRPr="00000000">
          <w:rPr>
            <w:rFonts w:ascii="Times New Roman" w:cs="Times New Roman" w:eastAsia="Times New Roman" w:hAnsi="Times New Roman"/>
            <w:color w:val="1155cc"/>
            <w:u w:val="single"/>
            <w:rtl w:val="0"/>
          </w:rPr>
          <w:t xml:space="preserve">https://asianamericanedu.org/fighting-labor-rights.html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9">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 M, Dinh K, Iv S, Hahn M. Asian American Diversity and Representation in the Health Care Workforce, 2007 to 2022. </w:t>
      </w:r>
      <w:r w:rsidDel="00000000" w:rsidR="00000000" w:rsidRPr="00000000">
        <w:rPr>
          <w:rFonts w:ascii="Times New Roman" w:cs="Times New Roman" w:eastAsia="Times New Roman" w:hAnsi="Times New Roman"/>
          <w:i w:val="1"/>
          <w:rtl w:val="0"/>
        </w:rPr>
        <w:t xml:space="preserve">JAMA Netw Open</w:t>
      </w:r>
      <w:r w:rsidDel="00000000" w:rsidR="00000000" w:rsidRPr="00000000">
        <w:rPr>
          <w:rFonts w:ascii="Times New Roman" w:cs="Times New Roman" w:eastAsia="Times New Roman" w:hAnsi="Times New Roman"/>
          <w:rtl w:val="0"/>
        </w:rPr>
        <w:t xml:space="preserve">. 2024;7(10):e2440071. doi:10.1001/jamanetworkopen.2024.40071</w:t>
      </w:r>
      <w:hyperlink r:id="rId57">
        <w:r w:rsidDel="00000000" w:rsidR="00000000" w:rsidRPr="00000000">
          <w:rPr>
            <w:rFonts w:ascii="Times New Roman" w:cs="Times New Roman" w:eastAsia="Times New Roman" w:hAnsi="Times New Roman"/>
            <w:color w:val="1155cc"/>
            <w:u w:val="single"/>
            <w:rtl w:val="0"/>
          </w:rPr>
          <w:t xml:space="preserve">https://jamanetwork.com/journals/jamanetworkopen/fullarticle/2824975</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A">
      <w:pPr>
        <w:spacing w:line="240" w:lineRule="auto"/>
        <w:ind w:left="90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spacing w:line="240" w:lineRule="auto"/>
        <w:rPr/>
      </w:pPr>
      <w:r w:rsidDel="00000000" w:rsidR="00000000" w:rsidRPr="00000000">
        <w:rPr>
          <w:rtl w:val="0"/>
        </w:rPr>
      </w:r>
    </w:p>
    <w:p w:rsidR="00000000" w:rsidDel="00000000" w:rsidP="00000000" w:rsidRDefault="00000000" w:rsidRPr="00000000" w14:paraId="0000011D">
      <w:pPr>
        <w:spacing w:line="240" w:lineRule="auto"/>
        <w:rPr>
          <w:b w:val="1"/>
        </w:rPr>
      </w:pPr>
      <w:r w:rsidDel="00000000" w:rsidR="00000000" w:rsidRPr="00000000">
        <w:rPr>
          <w:rtl w:val="0"/>
        </w:rPr>
      </w:r>
    </w:p>
    <w:sectPr>
      <w:footerReference r:id="rId58" w:type="default"/>
      <w:pgSz w:h="15840" w:w="12240" w:orient="portrait"/>
      <w:pgMar w:bottom="1008" w:top="1152" w:left="720" w:right="126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spacing w:after="200" w:lineRule="auto"/>
      <w:ind w:left="720" w:firstLine="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 The Asian American Education Project. All rights reserved. </w:t>
    </w:r>
    <w:r w:rsidDel="00000000" w:rsidR="00000000" w:rsidRPr="00000000">
      <w:rPr>
        <w:rFonts w:ascii="Times New Roman" w:cs="Times New Roman" w:eastAsia="Times New Roman" w:hAnsi="Times New Roman"/>
        <w:rtl w:val="0"/>
      </w:rPr>
      <w:t xml:space="preserve">             </w:t>
    </w:r>
    <w:r w:rsidDel="00000000" w:rsidR="00000000" w:rsidRPr="00000000">
      <w:rPr>
        <w:sz w:val="20"/>
        <w:szCs w:val="20"/>
        <w:rtl w:val="0"/>
      </w:rPr>
      <w:t xml:space="preserve">AsianAmericanEdu.org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0" distT="0" distL="0" distR="0">
          <wp:extent cx="445301" cy="50263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mericanhistory.si.edu/collections/nmah_1336159" TargetMode="External"/><Relationship Id="rId42" Type="http://schemas.openxmlformats.org/officeDocument/2006/relationships/hyperlink" Target="https://www.ncbi.nlm.nih.gov/pmc/articles/PMC8251240/table/gwao12657-tbl-0001/?report=objectonly" TargetMode="External"/><Relationship Id="rId41" Type="http://schemas.openxmlformats.org/officeDocument/2006/relationships/hyperlink" Target="https://commons.wikimedia.org/wiki/File:Filipino_Diaspora.png" TargetMode="External"/><Relationship Id="rId44" Type="http://schemas.openxmlformats.org/officeDocument/2006/relationships/hyperlink" Target="https://www.ncbi.nlm.nih.gov/pmc/articles/PMC8251240/table/gwao12657-tbl-0003/?report=objectonly" TargetMode="External"/><Relationship Id="rId43" Type="http://schemas.openxmlformats.org/officeDocument/2006/relationships/hyperlink" Target="https://www.ncbi.nlm.nih.gov/pmc/articles/PMC8251240/table/gwao12657-tbl-0002/?report=objectonly" TargetMode="External"/><Relationship Id="rId46" Type="http://schemas.openxmlformats.org/officeDocument/2006/relationships/hyperlink" Target="https://vimeo.com/643059823/86c578d1cd" TargetMode="External"/><Relationship Id="rId45" Type="http://schemas.openxmlformats.org/officeDocument/2006/relationships/hyperlink" Target="https://docs.google.com/document/d/1pthOX05bHJXsEs40S3HGdYmyifNadv2i/edit?usp=drive_link&amp;ouid=1001361038518512847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RH/6-8/2/" TargetMode="External"/><Relationship Id="rId48" Type="http://schemas.openxmlformats.org/officeDocument/2006/relationships/hyperlink" Target="https://www.scu.edu/media/offices/provost/writing-center/resources/Tips-Conducting-Interviews.pdf" TargetMode="External"/><Relationship Id="rId47" Type="http://schemas.openxmlformats.org/officeDocument/2006/relationships/hyperlink" Target="https://siarchives.si.edu/history/how-do-oral-history" TargetMode="External"/><Relationship Id="rId49" Type="http://schemas.openxmlformats.org/officeDocument/2006/relationships/hyperlink" Target="https://docs.google.com/document/d/1s3QjJv5zyEZRAYXLoD1aYxbxSi1KlBeY/edit?usp=drive_link&amp;ouid=100136103851851284774&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ocialstudies.org/sites/default/files/c3/c3-framework-for-social-studies-rev0617.pdf" TargetMode="External"/><Relationship Id="rId8" Type="http://schemas.openxmlformats.org/officeDocument/2006/relationships/hyperlink" Target="https://www.thecorestandards.org/ELA-Literacy/RH/introduction/" TargetMode="External"/><Relationship Id="rId31" Type="http://schemas.openxmlformats.org/officeDocument/2006/relationships/hyperlink" Target="https://commons.wikimedia.org/wiki/File:Racist_Newspaper_Clipping_Filipino.jpg" TargetMode="External"/><Relationship Id="rId30" Type="http://schemas.openxmlformats.org/officeDocument/2006/relationships/hyperlink" Target="https://chroniclingamerica.loc.gov/search/pages/results/?state=&amp;date1=1789&amp;date2=1963&amp;proxtext=filipino+nurses&amp;x=0&amp;y=0&amp;dateFilterType=yearRange&amp;rows=20&amp;searchType=basic" TargetMode="External"/><Relationship Id="rId33" Type="http://schemas.openxmlformats.org/officeDocument/2006/relationships/hyperlink" Target="https://shec.ashp.cuny.edu/items/show/646" TargetMode="External"/><Relationship Id="rId32" Type="http://schemas.openxmlformats.org/officeDocument/2006/relationships/hyperlink" Target="https://shec.ashp.cuny.edu/items/show/655" TargetMode="External"/><Relationship Id="rId35" Type="http://schemas.openxmlformats.org/officeDocument/2006/relationships/hyperlink" Target="https://commons.wikimedia.org/wiki/File:Iloilo_Mission_Hospital_Main_Hall.jpg" TargetMode="External"/><Relationship Id="rId34" Type="http://schemas.openxmlformats.org/officeDocument/2006/relationships/hyperlink" Target="https://shec.ashp.cuny.edu/items/show/626" TargetMode="External"/><Relationship Id="rId37" Type="http://schemas.openxmlformats.org/officeDocument/2006/relationships/hyperlink" Target="https://commons.wikimedia.org/wiki/File:NicasiaCadaFelipadelaPenaDoroteaCaldito1910.jpg" TargetMode="External"/><Relationship Id="rId36" Type="http://schemas.openxmlformats.org/officeDocument/2006/relationships/hyperlink" Target="https://en.wikipedia.org/wiki/File:Loreto_D._Tupaz_Hall.jpg" TargetMode="External"/><Relationship Id="rId39" Type="http://schemas.openxmlformats.org/officeDocument/2006/relationships/hyperlink" Target="https://www.loc.gov/pictures/item/93506816/" TargetMode="External"/><Relationship Id="rId38" Type="http://schemas.openxmlformats.org/officeDocument/2006/relationships/hyperlink" Target="https://www.loc.gov/resource/fsa.8d42580/" TargetMode="External"/><Relationship Id="rId20" Type="http://schemas.openxmlformats.org/officeDocument/2006/relationships/hyperlink" Target="https://pmc.ncbi.nlm.nih.gov/articles/PMC4351994/" TargetMode="External"/><Relationship Id="rId22" Type="http://schemas.openxmlformats.org/officeDocument/2006/relationships/hyperlink" Target="https://www.nationalnursesunited.org/blog/celebrating-filipinx-nurses" TargetMode="External"/><Relationship Id="rId21" Type="http://schemas.openxmlformats.org/officeDocument/2006/relationships/hyperlink" Target="https://www.statnews.com/2020/04/28/coronavirus-taking-outsized-toll-on-filipino-american-nurses/" TargetMode="External"/><Relationship Id="rId24" Type="http://schemas.openxmlformats.org/officeDocument/2006/relationships/hyperlink" Target="https://youtu.be/yw8a8n7ZAZg?si=DwzIn0CMRX9CHUCw" TargetMode="External"/><Relationship Id="rId23" Type="http://schemas.openxmlformats.org/officeDocument/2006/relationships/hyperlink" Target="https://www.ncbi.nlm.nih.gov/pmc/articles/PMC8251240/" TargetMode="External"/><Relationship Id="rId26" Type="http://schemas.openxmlformats.org/officeDocument/2006/relationships/hyperlink" Target="https://youtu.be/yw8a8n7ZAZg?si=c5lht6nFrkjS3AQ9" TargetMode="External"/><Relationship Id="rId25" Type="http://schemas.openxmlformats.org/officeDocument/2006/relationships/hyperlink" Target="https://bimi.berkeley.edu/sites/default/files/choy_brief_pub_1.pdf" TargetMode="External"/><Relationship Id="rId28" Type="http://schemas.openxmlformats.org/officeDocument/2006/relationships/hyperlink" Target="https://vimeo.com/643059823/86c578d1cd" TargetMode="External"/><Relationship Id="rId27" Type="http://schemas.openxmlformats.org/officeDocument/2006/relationships/hyperlink" Target="https://docs.google.com/document/d/1YUXTC4IuJZ8LsmWxYq5ed0WBOSIhff7N/edit?usp=drive_link&amp;ouid=100136103851851284774&amp;rtpof=true&amp;sd=true" TargetMode="External"/><Relationship Id="rId29" Type="http://schemas.openxmlformats.org/officeDocument/2006/relationships/hyperlink" Target="https://wams.nyhistory.org/industry-and-empire/expansion-and-empire/filipina-resistance-against-imperialism/" TargetMode="External"/><Relationship Id="rId51" Type="http://schemas.openxmlformats.org/officeDocument/2006/relationships/hyperlink" Target="https://www.sfgate.com/sf-culture/article/Bay-Area-rapper-COVID-vaccine-Ruby-Ibarra-15450383.php" TargetMode="External"/><Relationship Id="rId50" Type="http://schemas.openxmlformats.org/officeDocument/2006/relationships/hyperlink" Target="https://www.nyhistory.org/blogs/resilience-and-community-filipino-americans-nursing-and-covid-19" TargetMode="External"/><Relationship Id="rId53" Type="http://schemas.openxmlformats.org/officeDocument/2006/relationships/hyperlink" Target="https://asianamericanedu.org/1904-worlds-fair-exhibition-of-the-igorot-filipino-people.html" TargetMode="External"/><Relationship Id="rId52" Type="http://schemas.openxmlformats.org/officeDocument/2006/relationships/hyperlink" Target="https://www.unsunghistorypodcast.com/filipino-nurses/" TargetMode="External"/><Relationship Id="rId11" Type="http://schemas.openxmlformats.org/officeDocument/2006/relationships/hyperlink" Target="https://www.thecorestandards.org/ELA-Literacy/RH/6-8/7/" TargetMode="External"/><Relationship Id="rId55" Type="http://schemas.openxmlformats.org/officeDocument/2006/relationships/hyperlink" Target="https://asianamericanedu.org/larry-itliong-cesar-chavez-grape-strike.html" TargetMode="External"/><Relationship Id="rId10" Type="http://schemas.openxmlformats.org/officeDocument/2006/relationships/hyperlink" Target="https://www.thecorestandards.org/ELA-Literacy/RH/6-8/6/" TargetMode="External"/><Relationship Id="rId54" Type="http://schemas.openxmlformats.org/officeDocument/2006/relationships/hyperlink" Target="https://asianamericanedu.org/immigration-and-nationality-act-of-1965.html" TargetMode="External"/><Relationship Id="rId13" Type="http://schemas.openxmlformats.org/officeDocument/2006/relationships/hyperlink" Target="https://www.thecorestandards.org/ELA-Literacy/RH/9-10/2/" TargetMode="External"/><Relationship Id="rId57" Type="http://schemas.openxmlformats.org/officeDocument/2006/relationships/hyperlink" Target="https://jamanetwork.com/journals/jamanetworkopen/fullarticle/2824975" TargetMode="External"/><Relationship Id="rId12" Type="http://schemas.openxmlformats.org/officeDocument/2006/relationships/hyperlink" Target="https://www.thecorestandards.org/ELA-Literacy/RH/9-10/1/" TargetMode="External"/><Relationship Id="rId56" Type="http://schemas.openxmlformats.org/officeDocument/2006/relationships/hyperlink" Target="https://asianamericanedu.org/fighting-labor-rights.html" TargetMode="External"/><Relationship Id="rId15" Type="http://schemas.openxmlformats.org/officeDocument/2006/relationships/hyperlink" Target="https://www.thecorestandards.org/ELA-Literacy/RH/11-12/2/" TargetMode="External"/><Relationship Id="rId14" Type="http://schemas.openxmlformats.org/officeDocument/2006/relationships/hyperlink" Target="https://www.thecorestandards.org/ELA-Literacy/RH/9-10/7/" TargetMode="External"/><Relationship Id="rId58" Type="http://schemas.openxmlformats.org/officeDocument/2006/relationships/footer" Target="footer1.xml"/><Relationship Id="rId17" Type="http://schemas.openxmlformats.org/officeDocument/2006/relationships/hyperlink" Target="https://www.thecorestandards.org/ELA-Literacy/RH/11-12/9/" TargetMode="External"/><Relationship Id="rId16" Type="http://schemas.openxmlformats.org/officeDocument/2006/relationships/hyperlink" Target="https://www.thecorestandards.org/ELA-Literacy/RH/11-12/7/" TargetMode="External"/><Relationship Id="rId19" Type="http://schemas.openxmlformats.org/officeDocument/2006/relationships/hyperlink" Target="https://kdplegacy.org/immigrant-rights/" TargetMode="External"/><Relationship Id="rId18" Type="http://schemas.openxmlformats.org/officeDocument/2006/relationships/hyperlink" Target="https://time.com/6051754/history-filipino-nurses-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WHOXYTlm0WpWeOhT6ICZfTlbnA==">CgMxLjA4AHIhMWxxWXVCRlQxQ1lMYm1vUF9yckttMmdITWYydExTekww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